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BETTINA</w:t>
            </w:r>
          </w:p>
          <w:p w:rsidR="00C275A3" w:rsidRDefault="00A96AEC" w:rsidP="00C275A3">
            <w:pPr>
              <w:pStyle w:val="Hallgatokepzes"/>
            </w:pPr>
            <w:r>
              <w:t>Matematika-német szakos tanár</w:t>
            </w:r>
            <w:r>
              <w:br/>
            </w:r>
            <w:r w:rsidR="00E77B23">
              <w:t>MSc,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Ambrus Gabriella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Modellezési kompetencia és modellezési lépések. Esettanulmány egy nyolcosztályos gimnázium tanulóiról.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matematikai modellezési feladatok oktatásban betöltött szerepének vizsgálata. Továbbá ilyen feladatok kipróbálása a gyakorlatban olyan tanulókon, akik korábban nem találkoztak ilyen típusú feladatokkal.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tanulók feladatmegoldásai alapján szeretnénk képet kapni a nem tudatosan végrehajtott modellezési folyamatról, és arról mely modellezési lépéseket hajtják végre és melyeket hagyják ki a tanulók a feladatmegoldás során.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elméleti bevezetővel indul, amelyben meghatározzuk, mit értünk modellezési kompetencia alatt, mit jelent a modellezési folyamat, és milyen jellemzői vannak a modellezési feladatoknak.A továbbiakban a német és magyar tantervek összehasonlítása következik a modellezésről alkotott felfogásuk szempontjából.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 a két ország tantervei különbözőképpen épülnek fel, hasonlóan értelmezik a matematikai modellezés fogalmát, és a benne foglalt részképességeket.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Ezután bemutatásra kerülnek a kipróbált feladatok és a hozzájuk tartozó lehetséges megoldások, és kitérünk a feladatválasztás indoklására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következőkben tárgyaljuk a vizsgálat körülményeit és eredményeit.A feladatokat egy nyolcosztályos gimnázium tanulói oldották meg. Ezekben a feladatmegoldásokban kerestük a modellezési lépéseket. Először vizsgáltuk a lépések megjelenését, majd külön vizsgáltuk ezek helyességét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tudatosság nélkül is sok tanulónál megjelent a modellezés első három lépése, a legnagyobb hiányosságok az eredmény értékelésében mutatkoztak.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587714">
    <w:multiLevelType w:val="hybridMultilevel"/>
    <w:lvl w:ilvl="0" w:tplc="789608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587714">
    <w:abstractNumId w:val="785877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86879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