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DIÓSSY</w:t>
            </w:r>
          </w:p>
          <w:p w:rsidR="00C275A3" w:rsidRDefault="00A96AEC" w:rsidP="00C275A3">
            <w:pPr>
              <w:pStyle w:val="Hallgatokepzes"/>
            </w:pPr>
            <w:r>
              <w:t>Pedagogy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Trencsényi </w:t>
            </w:r>
          </w:p>
          <w:p w:rsidR="00DB4822" w:rsidRDefault="00DB4822" w:rsidP="00E11062">
            <w:pPr>
              <w:pStyle w:val="Konzulensek"/>
            </w:pPr>
            <w:r w:rsidRPr="00DB4822">
              <w:t>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Don Bosco's message to the XXI. century pedagogy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Giovanni Bosco, mainly known as Don Bosco, was a XIX. Century Catholic priest who devoted his whole life to the young. He had never given up his profession in spite of the fact that his enemies made several attempts at spoiling his oeuvre. He is one of those few people who were canonized for their pedagogical achievements.</w:t>
      </w:r>
      <w:r>
        <w:rPr>
          <w:color w:val="000000"/>
          <w:sz w:val="24"/>
          <w:szCs w:val="24"/>
        </w:rPr>
        <w:br/>
        <w:t xml:space="preserve">The aim of my research is to give an overall picture, how the pedagogy of Don Bosco works in the XXI. Century. I mostly applied Don Bosco’s pair of concepts to my analysis, the so called preventive method, what he supported, and the repressive method, what he condemned. I tried to find out whether these methods are carried out or not.</w:t>
      </w:r>
      <w:r>
        <w:rPr>
          <w:color w:val="000000"/>
          <w:sz w:val="24"/>
          <w:szCs w:val="24"/>
        </w:rPr>
        <w:br/>
        <w:t xml:space="preserve">During my research I would like to get answer how much the people, who did their studies in pedagogical areas and those who did not, know about Don Bosco. To evaluate this educational survey I employed a questionnaire of open questions drawn up by me. In my dissertation I build not only upon the knowledge of the laity, but I also examined what some outstanding representatives of this specialized literature claim about it, such as Fascie Bertalan or the co-authors Németh and Pukánszky.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02738">
    <w:multiLevelType w:val="hybridMultilevel"/>
    <w:lvl w:ilvl="0" w:tplc="87129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02738">
    <w:abstractNumId w:val="476027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5799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