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JUHASZ</w:t>
            </w:r>
          </w:p>
          <w:p w:rsidR="00C275A3" w:rsidRDefault="00A96AEC" w:rsidP="00C275A3">
            <w:pPr>
              <w:pStyle w:val="Hallgatokepzes"/>
            </w:pPr>
            <w:r>
              <w:t>MA in English Studies</w:t>
            </w:r>
            <w:r>
              <w:br/>
            </w:r>
            <w:r w:rsidR="00E77B23">
              <w:t>MA, 9.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Dorottya Holló</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intercultural and language skills of hungarian truck drivers and their influence on language pedagogy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Hungarian truck driver, has to apply language elements in their speech which the recipient will understand and will not misinterpret. The teacher has to teach this driver language and language skills that are easy to apply and cannot be misunderstood. If this order is accepted as a logical and viable one, then the ultimate aim of the language teacher of this highly specific profession is to teach language that does not contain ambiguous elements and thus make communication effective and efficient. It is important to emphasize that all findings and assumptions are restricted to the interviewed truck drivers and the collected language samples. The findings of this pilot study cannot be generalized.</w:t>
      </w:r>
    </w:p>
    <w:p>
      <w:pPr>
        <w:widowControl w:val="on"/>
        <w:pBdr/>
        <w:spacing w:before="240" w:after="240" w:line="240" w:lineRule="auto"/>
        <w:ind w:left="0" w:right="0"/>
        <w:jc w:val="left"/>
      </w:pPr>
      <w:r>
        <w:rPr>
          <w:color w:val="000000"/>
          <w:sz w:val="24"/>
          <w:szCs w:val="24"/>
        </w:rPr>
        <w:t xml:space="preserve">The paper is based on an empirical research project that was carried out during the summer of 2012 with the participation of 12 Hungarian truck drivers. The work was created on the foundations of four main research questions that are connected in a final, major research question (question no. 5). The questions are as follows:</w:t>
      </w:r>
    </w:p>
    <w:p>
      <w:pPr>
        <w:widowControl w:val="on"/>
        <w:pBdr/>
        <w:spacing w:before="240" w:after="240" w:line="240" w:lineRule="auto"/>
        <w:ind w:left="0" w:right="0"/>
        <w:jc w:val="left"/>
      </w:pPr>
      <w:r>
        <w:rPr>
          <w:color w:val="000000"/>
          <w:sz w:val="24"/>
          <w:szCs w:val="24"/>
        </w:rPr>
        <w:t xml:space="preserve">What skills do Hungarian truck drivers possess related to foreign languages and cultures?</w:t>
      </w:r>
    </w:p>
    <w:p>
      <w:pPr>
        <w:widowControl w:val="on"/>
        <w:pBdr/>
        <w:spacing w:before="240" w:after="240" w:line="240" w:lineRule="auto"/>
        <w:ind w:left="0" w:right="0"/>
        <w:jc w:val="left"/>
      </w:pPr>
      <w:r>
        <w:rPr>
          <w:color w:val="000000"/>
          <w:sz w:val="24"/>
          <w:szCs w:val="24"/>
        </w:rPr>
        <w:t xml:space="preserve">What kind of people/situations do Hungarian truck drivers encounter during their work?</w:t>
      </w:r>
    </w:p>
    <w:p>
      <w:pPr>
        <w:widowControl w:val="on"/>
        <w:pBdr/>
        <w:spacing w:before="240" w:after="240" w:line="240" w:lineRule="auto"/>
        <w:ind w:left="0" w:right="0"/>
        <w:jc w:val="left"/>
      </w:pPr>
      <w:r>
        <w:rPr>
          <w:color w:val="000000"/>
          <w:sz w:val="24"/>
          <w:szCs w:val="24"/>
        </w:rPr>
        <w:t xml:space="preserve">What is the foreign language of work of Hungarian truck drivers like?</w:t>
      </w:r>
    </w:p>
    <w:p>
      <w:pPr>
        <w:widowControl w:val="on"/>
        <w:pBdr/>
        <w:spacing w:before="240" w:after="240" w:line="240" w:lineRule="auto"/>
        <w:ind w:left="0" w:right="0"/>
        <w:jc w:val="left"/>
      </w:pPr>
      <w:r>
        <w:rPr>
          <w:color w:val="000000"/>
          <w:sz w:val="24"/>
          <w:szCs w:val="24"/>
        </w:rPr>
        <w:t xml:space="preserve">Can the language use of Hungarian truck drivers be predictable?</w:t>
      </w:r>
    </w:p>
    <w:p>
      <w:pPr>
        <w:widowControl w:val="on"/>
        <w:pBdr/>
        <w:spacing w:before="240" w:after="240" w:line="240" w:lineRule="auto"/>
        <w:ind w:left="0" w:right="0"/>
        <w:jc w:val="left"/>
      </w:pPr>
      <w:r>
        <w:rPr>
          <w:color w:val="000000"/>
          <w:sz w:val="24"/>
          <w:szCs w:val="24"/>
        </w:rPr>
        <w:t xml:space="preserve">What kind of language should be taught to Hungarian truck drivers that fits their language needs?</w:t>
      </w:r>
    </w:p>
    <w:p>
      <w:pPr>
        <w:widowControl w:val="on"/>
        <w:pBdr/>
        <w:spacing w:before="240" w:after="240" w:line="240" w:lineRule="auto"/>
        <w:ind w:left="0" w:right="0"/>
        <w:jc w:val="left"/>
      </w:pPr>
      <w:r>
        <w:rPr>
          <w:color w:val="000000"/>
          <w:sz w:val="24"/>
          <w:szCs w:val="24"/>
        </w:rPr>
        <w:t xml:space="preserve">This paper is based on the initial assumption that language teachers should take into consideration what language needs their students have and plan the syllabus and the content of that language course accordingly. This work intends to ground the language foundations of this very specific profession as due to its highly specific nature and unavailability to language teaching professionals it is not a previously researched field. What sets this work apart from "regular" needs analyses is its multiple, research-based nature. It not only investigates the needs of the observed Hungarian truck drivers, but takes into consideration their pre-existing language and cultural knowledge along with the actual situations truck drivers regularly face. The combination of these separate elements allows for a very detailed approach as to what exactly drivers require in their everyday work and thus language teaching can become more focused and efficient.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92941">
    <w:multiLevelType w:val="hybridMultilevel"/>
    <w:lvl w:ilvl="0" w:tplc="152826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92941">
    <w:abstractNumId w:val="49192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72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