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CSÁTI SZANDRA</w:t>
            </w:r>
          </w:p>
          <w:p w:rsidR="00C275A3" w:rsidRDefault="00A96AEC" w:rsidP="00C275A3">
            <w:pPr>
              <w:pStyle w:val="Hallgatokepzes"/>
            </w:pPr>
            <w:r>
              <w:t>Angol-, német tanári MA</w:t>
            </w:r>
            <w:r>
              <w:br/>
            </w:r>
            <w:r w:rsidR="00E77B23">
              <w:t>MA,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Lázár Ildikó</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Információs és kommunikációs technológia az angolnyelv-órán: pedagógusok véleménye az IKT-eszközök integrálásáról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rohamosan változó világunkban a különböző Információs és Kommunikációs Technológiák (IKT) és jelentése elkerülhetetlen az élet minden területén. Az elmúlt néhány évben az IKTs eszközök oktatásba való integrálásának jelentősége meghatározó mértékben növekedett. Az új technikai eszközök hirtelen megjelenésével evidenssé vált egy bizonyos idő után, hogy az IKTs eszközök képesek a tanulást és tanítást felerősíteni. </w:t>
      </w:r>
    </w:p>
    <w:p>
      <w:pPr>
        <w:pBdr/>
        <w:spacing w:before="240" w:after="240" w:line="240" w:lineRule="auto"/>
        <w:ind w:left="0" w:right="0"/>
        <w:jc w:val="left"/>
      </w:pPr>
      <w:r>
        <w:rPr>
          <w:color w:val="000000"/>
          <w:sz w:val="24"/>
          <w:szCs w:val="24"/>
        </w:rPr>
        <w:t xml:space="preserve">Különböző tanulmányok szerint a technológia segíti a gyerekek különféle készségeinek fejlődését úgy mint a kooperáció, probléma megoldás, életen át tartó tanulás és autonómia. Ebből a szempontból elengedhetetlen, hogy az IKTs eszközök oktatásban betöltött lehetőségeit felmérjük. </w:t>
      </w:r>
    </w:p>
    <w:p>
      <w:pPr>
        <w:pBdr/>
        <w:spacing w:before="240" w:after="240" w:line="240" w:lineRule="auto"/>
        <w:ind w:left="0" w:right="0"/>
        <w:jc w:val="left"/>
      </w:pPr>
      <w:r>
        <w:rPr>
          <w:color w:val="000000"/>
          <w:sz w:val="24"/>
          <w:szCs w:val="24"/>
        </w:rPr>
        <w:t xml:space="preserve">A dolgozatomban leírom a kutatásom, amit egy viszonylag kevés számú angol nyelvtanárral végeztem Magyarországon négy kérdőív segítségével amelyek tíz-tíz kérdést tartalmaznak. Annak érdekében, hogy eldöntsem mely területekre koncentráljon a vizsgálatom megpróbáltam felbecsülni, hogy Magyarországon az angol nyelvtanárok mely eszközöket használnak meglehetősen gyakran. Eredményképpen a kérdőívek a blog, videó, interaktív tábla és közösségi hálók használatát vizsgálja az angolnyelv-órákon Magyarországon. A kutatás kvantitatív és kvalitatív természeténél fogva. </w:t>
      </w:r>
    </w:p>
    <w:p>
      <w:pPr>
        <w:pBdr/>
        <w:spacing w:before="240" w:after="240" w:line="240" w:lineRule="auto"/>
        <w:ind w:left="0" w:right="0"/>
        <w:jc w:val="left"/>
      </w:pPr>
      <w:r>
        <w:rPr>
          <w:color w:val="000000"/>
          <w:sz w:val="24"/>
          <w:szCs w:val="24"/>
        </w:rPr>
        <w:t xml:space="preserve">A kérdések főleg a négy eszközhöz való hozzáállást kutatják a résztvevő tanároknak azt feltárva, hogy milyen gyakran használják őket és milyen típusú feladatokat készítenek a technológia segítségével. A fő célja a kutatásnak, hogy gazdagítsuk tudásunk a széles spektrumú IKTs eszközökről az angolnyelv-órán Magyarországon és hogy lássuk a fejlődésre a  lehetőségeket a nyelvpedagógia ezen területén is.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77892">
    <w:multiLevelType w:val="hybridMultilevel"/>
    <w:lvl w:ilvl="0" w:tplc="45440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77892">
    <w:abstractNumId w:val="45377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463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