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KÖCSKY RÉKA</w:t>
            </w:r>
          </w:p>
          <w:p w:rsidR="00C275A3" w:rsidRDefault="00A96AEC" w:rsidP="00C275A3">
            <w:pPr>
              <w:pStyle w:val="Hallgatokepzes"/>
            </w:pPr>
            <w:r>
              <w:t>anglisztika</w:t>
            </w:r>
            <w:r>
              <w:br/>
            </w:r>
            <w:r w:rsidR="00E77B23">
              <w:t>BA, 5.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 Kiss Katalin</w:t>
            </w:r>
          </w:p>
          <w:p w:rsidR="00DB4822" w:rsidRDefault="00DB4822" w:rsidP="00E11062">
            <w:pPr>
              <w:pStyle w:val="Konzulensek"/>
            </w:pPr>
            <w:r w:rsidRPr="00DB4822">
              <w:t>egy. tanár,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infinitívuszi igét vonzó predikátumok típusai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magyar infinitívuszi igéket vonzó predikátumok típusait vizsgáltam meg. A szerkezeti csoportosításkor a következő szempontokat vettem figyelembe: a predikátum argumentumainak száma, a thematikus szerepek kiosztása és az esetelmélet. Használtam még az alanyi idióma tesztet is, amely azon az elméleten alapszik, miszerint az idiomatikus kifejezések összetett mondatban csak akkor tartják meg az idiomatikus olvasatukat, ha minden összetevőjük egy tagmondatból származik. A kötelező argumentumok megállapításához a véges mondattá alakítást használtam. A következő szerkezeti típusokat állapítottam meg: kontroll szerkezet (alanyi, tárgyi, datívuszi és ablatívuszi), emelés (esetvezérelt NP mozgatás), különleges esetadás (accusativus cum infinitivo), és javasoltam egy új szerkezeti megoldást is, a dativus cum infinitivo-t.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90796">
    <w:multiLevelType w:val="hybridMultilevel"/>
    <w:lvl w:ilvl="0" w:tplc="36420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90796">
    <w:abstractNumId w:val="51990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232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