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KAZUP</w:t>
            </w:r>
          </w:p>
          <w:p w:rsidR="00C275A3" w:rsidRDefault="00A96AEC" w:rsidP="00C275A3">
            <w:pPr>
              <w:pStyle w:val="Hallgatokepzes"/>
            </w:pPr>
            <w:r>
              <w:t>mechatronics engineer</w:t>
            </w:r>
            <w:r>
              <w:br/>
            </w:r>
            <w:r w:rsidR="00E77B23">
              <w:t>MSc, 4.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GÁBOR ZOLTÁN MARCSÁK</w:t>
            </w:r>
          </w:p>
          <w:p w:rsidR="00DB4822" w:rsidRDefault="00C275A3" w:rsidP="004D7940">
            <w:pPr>
              <w:pStyle w:val="Hallgatokepzes"/>
            </w:pPr>
            <w:r>
              <w:t>logistics engineer</w:t>
            </w:r>
            <w:r w:rsidR="00A96AEC">
              <w:br/>
              <w:t>MSc, 1.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Mechanical Engineering and Informatics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Angéla Váradiné Dr. Szarka</w:t>
            </w:r>
          </w:p>
          <w:p w:rsidR="00DB4822" w:rsidRDefault="00DB4822" w:rsidP="00E11062">
            <w:pPr>
              <w:pStyle w:val="Konzulensek"/>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Developing a clienter system for family doctor’s offices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Waiting is one of most common and unfortunately unavoidable necessity of our modern world. We wait during driving at the red light, in the course of shopping at the cashier, at the restaurant, pharmacy and bank. According to estimates, an average person spends between 45-60 minutes a day waiting. While managing office issues, healthcare services, people often have to deal with even longer, multiple hours of queuing. The situation is further worsened by the fact that it's often impossible to estimate how long it is expected to still be waiting. This wobbliness triggers serious stress and frustration from many people.</w:t>
      </w:r>
    </w:p>
    <w:p>
      <w:pPr>
        <w:widowControl w:val="on"/>
        <w:pBdr/>
        <w:spacing w:before="240" w:after="240" w:line="240" w:lineRule="auto"/>
        <w:ind w:left="0" w:right="0"/>
        <w:jc w:val="left"/>
      </w:pPr>
      <w:r>
        <w:rPr>
          <w:color w:val="000000"/>
          <w:sz w:val="24"/>
          <w:szCs w:val="24"/>
        </w:rPr>
        <w:t xml:space="preserve">Studying this social phenomena we designed a modern and advanced clienter system, which makes the waiting of clients easily and effectively controllable. The provided number ticket clearly indicates for the customers how many people are waiting before them, reducing the feeling of wobbliness. The system makes the order of serving straightforward, which eliminates all misconception. In order to significantly reduce waiting time, the possibility of appointment preservation is an important feature of our clienter system.</w:t>
      </w:r>
    </w:p>
    <w:p>
      <w:pPr>
        <w:widowControl w:val="on"/>
        <w:pBdr/>
        <w:spacing w:before="240" w:after="240" w:line="240" w:lineRule="auto"/>
        <w:ind w:left="0" w:right="0"/>
        <w:jc w:val="left"/>
      </w:pPr>
      <w:r>
        <w:rPr>
          <w:color w:val="000000"/>
          <w:sz w:val="24"/>
          <w:szCs w:val="24"/>
        </w:rPr>
        <w:t xml:space="preserve">Designing a clienter solution with a much more favorable price than other commercial alternatives was one of our main aspects at the planning of the system. One of the most important hardware component is the economically operable thermal paper printer, which provides the number tickets. The calling of clients is signaled both with sounds effect and visual indication, provided by modern LED-displays. For software development, we exclusively used open source technologies. The operation of the hardware components is controlled by a program based on JavaFX technology, which is a relatively new feature today. Low hardware requirements and platform independence are great advantages of JavaFX. The database background and consistent data storage is provided by the open source PostgreSQL relational database management system. The applied software have no license fee, which provides low development costs on software side. The favorable price makes our clienter system obtainable for customers with a lower budget.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237110">
    <w:multiLevelType w:val="hybridMultilevel"/>
    <w:lvl w:ilvl="0" w:tplc="67598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237110">
    <w:abstractNumId w:val="872371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84651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