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LUDMERSZKI EDIT</w:t>
            </w:r>
          </w:p>
          <w:p w:rsidR="00C275A3" w:rsidRDefault="00A96AEC" w:rsidP="00C275A3">
            <w:pPr>
              <w:pStyle w:val="Hallgatokepzes"/>
            </w:pPr>
            <w:r>
              <w:t>Biológia MSc, Növénybiológia szakirány</w:t>
            </w:r>
            <w:r>
              <w:br/>
            </w:r>
            <w:r w:rsidR="00E77B23">
              <w:t>MSc, 3.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Rácz Ilona</w:t>
            </w:r>
          </w:p>
          <w:p w:rsidR="00DB4822" w:rsidRDefault="00DB4822" w:rsidP="00E11062">
            <w:pPr>
              <w:pStyle w:val="Konzulensek"/>
            </w:pPr>
            <w:r w:rsidRPr="00DB4822">
              <w:t>egyetemi docens, ELTE TTK</w:t>
            </w:r>
          </w:p>
        </w:tc>
      </w:tr>
      <w:tr w:rsidR="00DB4822" w:rsidTr="00DB4822">
        <w:tc>
          <w:tcPr>
            <w:tcW w:w="9854" w:type="dxa"/>
          </w:tcPr>
          <w:p w:rsidR="00DB4822" w:rsidRPr="00DB4822" w:rsidRDefault="00DB4822" w:rsidP="004D7940">
            <w:pPr>
              <w:pStyle w:val="Konzulensek"/>
            </w:pPr>
            <w:r w:rsidRPr="00DB4822">
              <w:t>dr. Rudnóy Szabolcs</w:t>
            </w:r>
          </w:p>
          <w:p w:rsidR="00DB4822" w:rsidRDefault="00DB4822" w:rsidP="00E11062">
            <w:pPr>
              <w:pStyle w:val="Konzulensek"/>
            </w:pPr>
            <w:r w:rsidRPr="00DB4822">
              <w:t>tanársegéd,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kukorica csíkos mozaik vírus (MDMV) okozta stressz hatásának vizsgálata csemegekukoricáknál S-metilmetionin előkezelése esetén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csemegekukorica a világon az egyik legnagyobb mennyiségben termesztett haszonnövényeink egyike. Élelmezési szempontból és takarmánynövényként is rendkívüli jelentőséggel bír. Fontosságának köszönhetően nagy hangsúlyt fektetnek kórokozóinak kutatására és megismerésére is, melyek közül egy virális patogén, a kukorica csíkos mozaik vírus emelhető ki. A vírusfertőzés hatására klorotikus foltok jelennek meg a növény levelein, és törpenövésűek lesznek az egyedek. Kutatásom során arra kerestem a választ, hogy a nemesítési eljárások mellett milyen módon lehetne visszaszorítani a vírus terjedését.</w:t>
      </w:r>
      <w:r>
        <w:rPr>
          <w:color w:val="000000"/>
          <w:sz w:val="24"/>
          <w:szCs w:val="24"/>
        </w:rPr>
        <w:br/>
        <w:t xml:space="preserve">Ennek vizsgálatához egy természetes biogén vegyülettel, az S-metilmetioninnal kezeltem a növényeket exogén módon, majd ezt követően MDMV kórokozóval fertőztem a kukoricákat. A fertőzést követő hetekben folyamatosan monitoroztam a fotoszintetikus apparátus épségét (F</w:t>
      </w:r>
      <w:r>
        <w:rPr>
          <w:color w:val="000000"/>
          <w:position w:val="-4"/>
          <w:sz w:val="21"/>
          <w:szCs w:val="21"/>
          <w:vertAlign w:val="subscript"/>
        </w:rPr>
        <w:t xml:space="preserve">v</w:t>
      </w:r>
      <w:r>
        <w:rPr>
          <w:color w:val="000000"/>
          <w:sz w:val="24"/>
          <w:szCs w:val="24"/>
        </w:rPr>
        <w:t xml:space="preserve">/F</w:t>
      </w:r>
      <w:r>
        <w:rPr>
          <w:color w:val="000000"/>
          <w:position w:val="-4"/>
          <w:sz w:val="21"/>
          <w:szCs w:val="21"/>
          <w:vertAlign w:val="subscript"/>
        </w:rPr>
        <w:t xml:space="preserve">m</w:t>
      </w:r>
      <w:r>
        <w:rPr>
          <w:color w:val="000000"/>
          <w:sz w:val="24"/>
          <w:szCs w:val="24"/>
        </w:rPr>
        <w:t xml:space="preserve">, Φ</w:t>
      </w:r>
      <w:r>
        <w:rPr>
          <w:color w:val="000000"/>
          <w:position w:val="-4"/>
          <w:sz w:val="21"/>
          <w:szCs w:val="21"/>
          <w:vertAlign w:val="subscript"/>
        </w:rPr>
        <w:t xml:space="preserve">NPQ</w:t>
      </w:r>
      <w:r>
        <w:rPr>
          <w:color w:val="000000"/>
          <w:sz w:val="24"/>
          <w:szCs w:val="24"/>
        </w:rPr>
        <w:t xml:space="preserve">, Φ</w:t>
      </w:r>
      <w:r>
        <w:rPr>
          <w:color w:val="000000"/>
          <w:position w:val="-4"/>
          <w:sz w:val="21"/>
          <w:szCs w:val="21"/>
          <w:vertAlign w:val="subscript"/>
        </w:rPr>
        <w:t xml:space="preserve">f,D</w:t>
      </w:r>
      <w:r>
        <w:rPr>
          <w:color w:val="000000"/>
          <w:sz w:val="24"/>
          <w:szCs w:val="24"/>
        </w:rPr>
        <w:t xml:space="preserve">, Φ</w:t>
      </w:r>
      <w:r>
        <w:rPr>
          <w:color w:val="000000"/>
          <w:position w:val="-4"/>
          <w:sz w:val="21"/>
          <w:szCs w:val="21"/>
          <w:vertAlign w:val="subscript"/>
        </w:rPr>
        <w:t xml:space="preserve">NF</w:t>
      </w:r>
      <w:r>
        <w:rPr>
          <w:color w:val="000000"/>
          <w:sz w:val="24"/>
          <w:szCs w:val="24"/>
        </w:rPr>
        <w:t xml:space="preserve">, fluoreszcencia leképezés mérése, összklorofill tartalom meghatározása), a biotikus stressz során felhalmozódott védőanyagok mennyiségét (fluoreszcencia leképezés), valamint két, a stresszválaszban vélhetőleg szerepet játszó gén expressziós változásait (GF14-6, S-adenozilmetionin szintáz).</w:t>
      </w:r>
      <w:r>
        <w:rPr>
          <w:color w:val="000000"/>
          <w:sz w:val="24"/>
          <w:szCs w:val="24"/>
        </w:rPr>
        <w:br/>
        <w:t xml:space="preserve">Eredményeim alapján a vírusfertőzés számos hatását sikerült feltérképeznem, mellyel igazolok régebbi megfigyeléseket, illetve kiegészítem azokat saját eredménnyel. A fertőzés során csökken a klorofill mennyisége a fertőzött levelekben, emelkedik a konstitutív hődisszipáció és az inaktiválódott PS II reakciócentrumok energiadisszipációja, csökken a ΔpH és a xantofill ciklus alapú kioltás. Az 520 nm-en fluoreszkáló anyagoknak a mennyisége megemelkedik, továbbá a GF14-6 és a S-adenozilmetionin szintáz gének expresszióját is befolyásolja.</w:t>
      </w:r>
      <w:r>
        <w:rPr>
          <w:color w:val="000000"/>
          <w:sz w:val="24"/>
          <w:szCs w:val="24"/>
        </w:rPr>
        <w:br/>
        <w:t xml:space="preserve">Kísérleteim során sikerült igazolnom az S-metilmetionin védő hatását: megőrzi a fotoszintetikus apparátus épségét vírusfertőzés során, mérsékli a fertőzés során fellépő klorofilltartalom-csökkenést, megnöveli a 440 nm-en fluoreszkáló stresszvédő anyagok mennyiségét, továbbá befolyásolja a GF14-6 és az S-adenozilmetionin szintáz génexpresszióját, melynek eredményeképpen kondicionáló hatással rendelkezik.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37218">
    <w:multiLevelType w:val="hybridMultilevel"/>
    <w:lvl w:ilvl="0" w:tplc="16091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37218">
    <w:abstractNumId w:val="797372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07882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