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PAVLICSEK</w:t>
            </w:r>
          </w:p>
          <w:p w:rsidR="00C275A3" w:rsidRDefault="00A96AEC" w:rsidP="00C275A3">
            <w:pPr>
              <w:pStyle w:val="Hallgatokepzes"/>
            </w:pPr>
            <w:r>
              <w:t>Tourism and catering</w:t>
            </w:r>
            <w:r>
              <w:br/>
            </w:r>
            <w:r w:rsidR="00E77B23">
              <w:t>BA, 7.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Schmidt </w:t>
            </w:r>
          </w:p>
          <w:p w:rsidR="00DB4822" w:rsidRDefault="00DB4822" w:rsidP="00E11062">
            <w:pPr>
              <w:pStyle w:val="Konzulensek"/>
            </w:pPr>
            <w:r w:rsidRPr="00DB4822">
              <w:t>associate professor,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Meat dishes of Hungarian renaissance culinary culture transformed by molecular gastronomy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Renaissance period, gastronomy was characterized by an extreme variety and abundance. Hungarian cuisine was influenced by many nations, and all these impacts contributed to the development of Hungarian Renaissance cuisine. The ample choice of period ingredients, the in-depth knowledge of cooking technologies, serving decoration as well as menu engineering are all interesting matters in the 21st century, too. One of the objectives of my essay is to present similarities and differences in nutrition and cooking technology between that period and our days, and to get and provide the answer, through my experiments, to the question whether Renaissance cuisine can be renewed.</w:t>
      </w:r>
    </w:p>
    <w:p>
      <w:pPr>
        <w:pBdr/>
        <w:spacing w:before="240" w:after="240" w:line="240" w:lineRule="auto"/>
        <w:ind w:left="0" w:right="0"/>
        <w:jc w:val="left"/>
      </w:pPr>
      <w:r>
        <w:rPr>
          <w:color w:val="000000"/>
          <w:sz w:val="24"/>
          <w:szCs w:val="24"/>
        </w:rPr>
        <w:t xml:space="preserve">My essay presents dishes built upon three frequently used meat ingredients characteristic of Renaissance stately cuisine – goose liver, pork belly and duck breast – using vegetables and spices also typical of the Renaissance period.</w:t>
      </w:r>
      <w:r>
        <w:rPr>
          <w:color w:val="000000"/>
          <w:sz w:val="24"/>
          <w:szCs w:val="24"/>
        </w:rPr>
        <w:br/>
        <w:t xml:space="preserve">When preparing different dishes, I performed experiments to find the answer and obtain evidence regarding the questions below:</w:t>
      </w:r>
    </w:p>
    <w:p>
      <w:pPr>
        <w:pStyle w:val="ListParagraphPHPDOCX"/>
        <w:numPr>
          <w:ilvl w:val="0"/>
          <w:numId w:val="84455777"/>
        </w:numPr>
        <w:spacing w:before="0" w:after="0" w:line="240" w:lineRule="auto"/>
        <w:contextualSpacing/>
        <w:jc w:val="left"/>
        <w:rPr>
          <w:sz w:val="24"/>
          <w:szCs w:val="24"/>
        </w:rPr>
      </w:pPr>
      <w:r>
        <w:rPr>
          <w:color w:val="000000"/>
          <w:sz w:val="24"/>
          <w:szCs w:val="24"/>
        </w:rPr>
        <w:t xml:space="preserve">to prove the excellence of pork belly with the help of vacuum heat treatment</w:t>
      </w:r>
    </w:p>
    <w:p>
      <w:pPr>
        <w:pStyle w:val="ListParagraphPHPDOCX"/>
        <w:numPr>
          <w:ilvl w:val="0"/>
          <w:numId w:val="84455777"/>
        </w:numPr>
        <w:spacing w:before="0" w:after="0" w:line="240" w:lineRule="auto"/>
        <w:contextualSpacing/>
        <w:jc w:val="left"/>
        <w:rPr>
          <w:sz w:val="24"/>
          <w:szCs w:val="24"/>
        </w:rPr>
      </w:pPr>
      <w:r>
        <w:rPr>
          <w:color w:val="000000"/>
          <w:sz w:val="24"/>
          <w:szCs w:val="24"/>
        </w:rPr>
        <w:t xml:space="preserve">application of salt solution to keep meats juicy</w:t>
      </w:r>
    </w:p>
    <w:p>
      <w:pPr>
        <w:pStyle w:val="ListParagraphPHPDOCX"/>
        <w:numPr>
          <w:ilvl w:val="0"/>
          <w:numId w:val="84455777"/>
        </w:numPr>
        <w:spacing w:before="0" w:after="0" w:line="240" w:lineRule="auto"/>
        <w:contextualSpacing/>
        <w:jc w:val="left"/>
        <w:rPr>
          <w:sz w:val="24"/>
          <w:szCs w:val="24"/>
        </w:rPr>
      </w:pPr>
      <w:r>
        <w:rPr>
          <w:color w:val="000000"/>
          <w:sz w:val="24"/>
          <w:szCs w:val="24"/>
        </w:rPr>
        <w:t xml:space="preserve">analysing the impact of quick-freezing goose liver in liquid nitrogen to achieve the best possible texture</w:t>
      </w:r>
    </w:p>
    <w:p>
      <w:pPr>
        <w:pStyle w:val="ListParagraphPHPDOCX"/>
        <w:numPr>
          <w:ilvl w:val="0"/>
          <w:numId w:val="84455777"/>
        </w:numPr>
        <w:spacing w:before="0" w:after="0" w:line="240" w:lineRule="auto"/>
        <w:contextualSpacing/>
        <w:jc w:val="left"/>
        <w:rPr>
          <w:sz w:val="24"/>
          <w:szCs w:val="24"/>
        </w:rPr>
      </w:pPr>
      <w:r>
        <w:rPr>
          <w:color w:val="000000"/>
          <w:sz w:val="24"/>
          <w:szCs w:val="24"/>
        </w:rPr>
        <w:t xml:space="preserve">preparing beetroot, which is unfortunately quite an unpopular type of vegetables, by means of flavouring, aromatization and smoking technologies</w:t>
      </w:r>
    </w:p>
    <w:p>
      <w:pPr>
        <w:pStyle w:val="ListParagraphPHPDOCX"/>
        <w:numPr>
          <w:ilvl w:val="0"/>
          <w:numId w:val="84455777"/>
        </w:numPr>
        <w:spacing w:before="0" w:after="0" w:line="240" w:lineRule="auto"/>
        <w:contextualSpacing/>
        <w:jc w:val="left"/>
        <w:rPr>
          <w:sz w:val="24"/>
          <w:szCs w:val="24"/>
        </w:rPr>
      </w:pPr>
      <w:r>
        <w:rPr>
          <w:color w:val="000000"/>
          <w:sz w:val="24"/>
          <w:szCs w:val="24"/>
        </w:rPr>
        <w:t xml:space="preserve">to prove, by the results of experiments with duck breast fillets prepared in a traditional frying pan and by vacuum heat treatment technology, that meat can also be of a soft and tender texture</w:t>
      </w:r>
    </w:p>
    <w:p>
      <w:pPr>
        <w:pStyle w:val="ListParagraphPHPDOCX"/>
        <w:numPr>
          <w:ilvl w:val="0"/>
          <w:numId w:val="84455777"/>
        </w:numPr>
        <w:spacing w:before="0" w:after="0" w:line="240" w:lineRule="auto"/>
        <w:contextualSpacing/>
        <w:jc w:val="left"/>
        <w:rPr>
          <w:sz w:val="24"/>
          <w:szCs w:val="24"/>
        </w:rPr>
      </w:pPr>
      <w:r>
        <w:rPr>
          <w:color w:val="000000"/>
          <w:sz w:val="24"/>
          <w:szCs w:val="24"/>
        </w:rPr>
        <w:t xml:space="preserve">to make sure that the heat treatment of the duck breast is appropriate, I worked out a scoring system for organoleptic tests I also recommend to others (chefs, cooking schools) or as an example to prepare similar support tools</w:t>
      </w:r>
    </w:p>
    <w:p>
      <w:pPr>
        <w:pStyle w:val="ListParagraphPHPDOCX"/>
        <w:numPr>
          <w:ilvl w:val="0"/>
          <w:numId w:val="84455777"/>
        </w:numPr>
        <w:spacing w:before="0" w:after="0" w:line="240" w:lineRule="auto"/>
        <w:contextualSpacing/>
        <w:jc w:val="left"/>
        <w:rPr>
          <w:sz w:val="24"/>
          <w:szCs w:val="24"/>
        </w:rPr>
      </w:pPr>
      <w:r>
        <w:rPr>
          <w:color w:val="000000"/>
          <w:sz w:val="24"/>
          <w:szCs w:val="24"/>
        </w:rPr>
        <w:t xml:space="preserve">preparation of crunchy components, e. g. “raspberry paper”</w:t>
      </w:r>
    </w:p>
    <w:p>
      <w:pPr>
        <w:pStyle w:val="ListParagraphPHPDOCX"/>
        <w:numPr>
          <w:ilvl w:val="0"/>
          <w:numId w:val="84455777"/>
        </w:numPr>
        <w:spacing w:before="0" w:after="0" w:line="240" w:lineRule="auto"/>
        <w:contextualSpacing/>
        <w:jc w:val="left"/>
        <w:rPr>
          <w:sz w:val="24"/>
          <w:szCs w:val="24"/>
        </w:rPr>
      </w:pPr>
      <w:r>
        <w:rPr>
          <w:color w:val="000000"/>
          <w:sz w:val="24"/>
          <w:szCs w:val="24"/>
        </w:rPr>
        <w:t xml:space="preserve">utilization of unused ingredients in a professional and tasty way. For example: preparing “sand skin” of the skin covering the leg of duck</w:t>
      </w:r>
    </w:p>
    <w:p>
      <w:pPr>
        <w:pStyle w:val="ListParagraphPHPDOCX"/>
        <w:numPr>
          <w:ilvl w:val="0"/>
          <w:numId w:val="84455777"/>
        </w:numPr>
        <w:spacing w:before="0" w:after="0" w:line="240" w:lineRule="auto"/>
        <w:contextualSpacing/>
        <w:jc w:val="left"/>
        <w:rPr>
          <w:sz w:val="24"/>
          <w:szCs w:val="24"/>
        </w:rPr>
      </w:pPr>
      <w:r>
        <w:rPr>
          <w:color w:val="000000"/>
          <w:sz w:val="24"/>
          <w:szCs w:val="24"/>
        </w:rPr>
        <w:t xml:space="preserve">experiments with the preparation of traditional compote using a novel method, i. e. molecular gastronomy</w:t>
      </w:r>
    </w:p>
    <w:p>
      <w:pPr>
        <w:pStyle w:val="ListParagraphPHPDOCX"/>
        <w:numPr>
          <w:ilvl w:val="0"/>
          <w:numId w:val="84455777"/>
        </w:numPr>
        <w:spacing w:before="0" w:after="0" w:line="240" w:lineRule="auto"/>
        <w:contextualSpacing/>
        <w:jc w:val="left"/>
        <w:rPr>
          <w:sz w:val="24"/>
          <w:szCs w:val="24"/>
        </w:rPr>
      </w:pPr>
      <w:r>
        <w:rPr>
          <w:color w:val="000000"/>
          <w:sz w:val="24"/>
          <w:szCs w:val="24"/>
        </w:rPr>
        <w:t xml:space="preserve">matching different ingredients of the Renaissance period, based on identical volatile flavours, e. g. quince and horse-chestnut flower, clove and onion, pork belly and lemon balm</w:t>
      </w:r>
    </w:p>
    <w:p>
      <w:pPr>
        <w:pStyle w:val="ListParagraphPHPDOCX"/>
        <w:numPr>
          <w:ilvl w:val="0"/>
          <w:numId w:val="84455777"/>
        </w:numPr>
        <w:spacing w:before="0" w:after="0" w:line="240" w:lineRule="auto"/>
        <w:contextualSpacing/>
        <w:jc w:val="left"/>
        <w:rPr>
          <w:sz w:val="24"/>
          <w:szCs w:val="24"/>
        </w:rPr>
      </w:pPr>
      <w:r>
        <w:rPr>
          <w:color w:val="000000"/>
          <w:sz w:val="24"/>
          <w:szCs w:val="24"/>
        </w:rPr>
        <w:t xml:space="preserve">wine recommendations on the basis of volatile flavours of the ingredients contained in dishes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455777">
    <w:multiLevelType w:val="hybridMultilevel"/>
    <w:lvl w:ilvl="0" w:tplc="81526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455777">
    <w:abstractNumId w:val="844557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16229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