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KÁROLY VILLÁNYI</w:t>
            </w:r>
          </w:p>
          <w:p w:rsidR="00C275A3" w:rsidRDefault="00A96AEC" w:rsidP="00C275A3">
            <w:pPr>
              <w:pStyle w:val="Hallgatokepzes"/>
            </w:pPr>
            <w:r>
              <w:t>tourism-catering</w:t>
            </w:r>
            <w:r>
              <w:br/>
            </w:r>
            <w:r w:rsidR="00E77B23">
              <w:t>BA, 7. semester</w:t>
            </w:r>
          </w:p>
          <w:p w:rsidR="00C265CE" w:rsidRPr="009E5FF1" w:rsidRDefault="00E77B23" w:rsidP="00C275A3">
            <w:pPr>
              <w:pStyle w:val="Hallgatokepzes"/>
              <w:rPr>
                <w:b/>
                <w:caps/>
              </w:rPr>
            </w:pPr>
            <w:r>
              <w:t>Budapest Business School</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Klára Karakasné Morvay</w:t>
            </w:r>
          </w:p>
          <w:p w:rsidR="00DB4822" w:rsidRDefault="00DB4822" w:rsidP="00E11062">
            <w:pPr>
              <w:pStyle w:val="Konzulensek"/>
            </w:pPr>
            <w:r w:rsidRPr="00DB4822">
              <w:t>assistant professor,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value assesment of the Hilton brand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Many, current hotel industry and marketing trend leads to the conclusion rightfully, that branding should be more connected to the hotel industry. This could be demonstrated best through a particular hotel, that what type of effect does an internationally known brand has on an individual resort.</w:t>
      </w:r>
      <w:r>
        <w:rPr>
          <w:color w:val="000000"/>
          <w:sz w:val="24"/>
          <w:szCs w:val="24"/>
        </w:rPr>
        <w:br/>
        <w:t xml:space="preserve">The naming contract of multinational hotel chain served as the background of this essay. It is extremly important to examine these contracts during their conclusion, reform or at their termination, to see what type of market opportunuties are availabe for a specific hotel. It is also crucial to analyze if a hotel belongs to an internationally known brand or if it operates as an independent hotel.</w:t>
      </w:r>
      <w:r>
        <w:rPr>
          <w:color w:val="000000"/>
          <w:sz w:val="24"/>
          <w:szCs w:val="24"/>
        </w:rPr>
        <w:br/>
        <w:t xml:space="preserve">The porpuse of this papper to demonstrate the theory of brand value, through a specific hotel and brand and also to show what exact value does a brand name provide. The brand in this particular case is the Hilton and the hotel is the Hilton Budapest. The brand value is going to be examined two different ways, by the income and the cost. The income will be investigated by modelling the Hilton Budapest through different hypothetical situations. The cost will be reviewed by different types of charges and then I will examine their component with different brands. At the end of the paper, I will atempt to judge the results of the brand evaluation in comparison with the brand „used” by the ideal hotel. Also I will try to name a potential replacement brand for the Hilton Budapest.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583306">
    <w:multiLevelType w:val="hybridMultilevel"/>
    <w:lvl w:ilvl="0" w:tplc="376297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583306">
    <w:abstractNumId w:val="545833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09828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