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PAVLOVICS</w:t>
            </w:r>
          </w:p>
          <w:p w:rsidR="00C275A3" w:rsidRDefault="00A96AEC" w:rsidP="00C275A3">
            <w:pPr>
              <w:pStyle w:val="Hallgatokepzes"/>
            </w:pPr>
            <w:r>
              <w:t>Business and Management</w:t>
            </w:r>
            <w:r>
              <w:br/>
            </w:r>
            <w:r w:rsidR="00E77B23">
              <w:t>BA, 3.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Doba</w:t>
            </w:r>
          </w:p>
          <w:p w:rsidR="00DB4822" w:rsidRDefault="00DB4822" w:rsidP="00E11062">
            <w:pPr>
              <w:pStyle w:val="Konzulensek"/>
            </w:pPr>
            <w:r w:rsidRPr="00DB4822">
              <w:t>college assistant lecturer, BGF GKZ</w:t>
            </w:r>
          </w:p>
        </w:tc>
      </w:tr>
      <w:tr w:rsidR="00DB4822" w:rsidTr="00DB4822">
        <w:tc>
          <w:tcPr>
            <w:tcW w:w="9854" w:type="dxa"/>
          </w:tcPr>
          <w:p w:rsidR="00DB4822" w:rsidRPr="00DB4822" w:rsidRDefault="00DB4822" w:rsidP="004D7940">
            <w:pPr>
              <w:pStyle w:val="Konzulensek"/>
            </w:pPr>
            <w:r w:rsidRPr="00DB4822">
              <w:t>Diana Szekeres Dr.</w:t>
            </w:r>
          </w:p>
          <w:p w:rsidR="00DB4822" w:rsidRDefault="00DB4822" w:rsidP="00E11062">
            <w:pPr>
              <w:pStyle w:val="Konzulensek"/>
            </w:pPr>
            <w:r w:rsidRPr="00DB4822">
              <w:t>college senior lecturer, BGF GKZ</w:t>
            </w:r>
          </w:p>
        </w:tc>
      </w:tr>
      <w:tr w:rsidR="00DB4822" w:rsidTr="00DB4822">
        <w:tc>
          <w:tcPr>
            <w:tcW w:w="9854" w:type="dxa"/>
          </w:tcPr>
          <w:p w:rsidR="00DB4822" w:rsidRPr="00DB4822" w:rsidRDefault="00DB4822" w:rsidP="004D7940">
            <w:pPr>
              <w:pStyle w:val="Konzulensek"/>
            </w:pPr>
            <w:r w:rsidRPr="00DB4822">
              <w:t>András Kováts</w:t>
            </w:r>
          </w:p>
          <w:p w:rsidR="00DB4822" w:rsidRDefault="00DB4822" w:rsidP="00E11062">
            <w:pPr>
              <w:pStyle w:val="Konzulensek"/>
            </w:pPr>
            <w:r w:rsidRPr="00DB4822">
              <w:t>contributor,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world of the hissing soapsThe world of the hissing soaps</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TDK my essay szappanokkal, i.e. the hissing I parfümökkel little deeper.</w:t>
      </w:r>
      <w:r>
        <w:rPr>
          <w:color w:val="000000"/>
          <w:sz w:val="24"/>
          <w:szCs w:val="24"/>
        </w:rPr>
        <w:br/>
        <w:t xml:space="preserve">A little historical overview start where people worship also stems from the perfume. Then it is important to mention the manufacturers of perfumes, so I discuss that in today's world where and who are engaged in the production of perfume. Having carried out a perfume, you can buy anywhere in the world. But in order to reach the point of perfumes, many things, including the need for different rules-which must be adhered to. It is primarily used in the EU legislation I present. It is also worth examining the impact of the duties were eltörlései and the free trade in perfumes broadcast.</w:t>
      </w:r>
      <w:r>
        <w:rPr>
          <w:color w:val="000000"/>
          <w:sz w:val="24"/>
          <w:szCs w:val="24"/>
        </w:rPr>
        <w:br/>
        <w:t xml:space="preserve">I will discuss an interesting company, FM Group-pot, which offers buyers quality perfumes, but well below the retail price. Unfortunately, many people do not know about this company and the system itself. Mélyinterjút I Love Daniel, who is a member of, and he tells the story of FM, that's how it works, how to get to the perfume of the megrendelőkig, how can anyone how do FM Member salaries, who are selling the products, and how their work. My essay, I would like to make a comparison, each of the stores, primarily in drugstores (DM, Rossmann and Müller) and FM at what price and quality you can expect to buy.</w:t>
      </w:r>
      <w:r>
        <w:rPr>
          <w:color w:val="000000"/>
          <w:sz w:val="24"/>
          <w:szCs w:val="24"/>
        </w:rPr>
        <w:br/>
        <w:t xml:space="preserve">I speak a few words on the counterfeit goods. Few people know that they are selling is illegal, and is subject to various laws in the sale of counterfeit products.</w:t>
      </w:r>
      <w:r>
        <w:rPr>
          <w:color w:val="000000"/>
          <w:sz w:val="24"/>
          <w:szCs w:val="24"/>
        </w:rPr>
        <w:br/>
        <w:t xml:space="preserve">I am doing a research questionnaire, which, inter alia, questions looking for answers as to how much people love perfumes, how often do you buy what, and to whom. One important question is what I am looking for the answer to the brand or the scent of what is important to customers, and the other one is to know about the FM Group.</w:t>
      </w:r>
      <w:r>
        <w:rPr>
          <w:color w:val="000000"/>
          <w:sz w:val="24"/>
          <w:szCs w:val="24"/>
        </w:rPr>
        <w:br/>
        <w:t xml:space="preserve">On the basis of the evaluation of the questionnaire, I try to draw any conclusions for people parfümvásárlási-conduct, and if it succeeds, the financial situation of people looking for relationships and parfümválasztási habits.I hope that during the processing of the questionnaires revealed that the Group, known for the perfume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00584">
    <w:multiLevelType w:val="hybridMultilevel"/>
    <w:lvl w:ilvl="0" w:tplc="22257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00584">
    <w:abstractNumId w:val="56300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3006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