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SIMONTSITS ÁGNES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Karakasné Morvay Klára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Vendég 2.0- vélemények a világhálón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online vendégvélemények hatásának bemutatása egy konkrét szálloda példáján keresztül. Ezt abból az alapgondolatból kiindulva teszi, hogy a vendégek preferenciái és szállodaválasztási szokásai megváltoztak, egyre inkább minőségtudatos magatartásra utalnak.</w:t>
      </w:r>
      <w:r>
        <w:rPr>
          <w:color w:val="000000"/>
          <w:sz w:val="24"/>
          <w:szCs w:val="24"/>
        </w:rPr>
        <w:br/>
        <w:t xml:space="preserve">Elméleti háttérként a szolgáltatás-minőségből kiindulva bemutatásra kerül a minőség fogalma a szállodában, a minősítő rendszerek, mint például a Hotelstars Union és a minőségmérés eszközei, különös tekintettel az interneten található értékelő-oldalakra. Ennek segítségével bemutatásra kerül a minőség és a marketing kapcsolata, a szállodák minőségkommunikációja és annak változása az online vélemények jelentőségének növekedése kapcsán.</w:t>
      </w:r>
      <w:r>
        <w:rPr>
          <w:color w:val="000000"/>
          <w:sz w:val="24"/>
          <w:szCs w:val="24"/>
        </w:rPr>
        <w:br/>
        <w:t xml:space="preserve">Elemzésre kerül a minőség mérésének két leggyakrabban használt eszköze, a szálloda saját kérdőívei és az úgynevezett „Mystery Guest”. A dolgozat kitér a két módszer előnyeire, hátrányaira, valamint összehasonlítja hasznosságukat az online értékelésekkel.</w:t>
      </w:r>
      <w:r>
        <w:rPr>
          <w:color w:val="000000"/>
          <w:sz w:val="24"/>
          <w:szCs w:val="24"/>
        </w:rPr>
        <w:br/>
        <w:t xml:space="preserve">Az elméleti anyag alátámasztására a Danubius Hotel Aréna példáján keresztül kerül sor.</w:t>
      </w:r>
      <w:r>
        <w:rPr>
          <w:color w:val="000000"/>
          <w:sz w:val="24"/>
          <w:szCs w:val="24"/>
        </w:rPr>
        <w:br/>
        <w:t xml:space="preserve">Bemutatásra kerül a szálloda minőségpolitikája, minőségmérési eszközei és jelenléte az értékelőoldalakon.</w:t>
      </w:r>
      <w:r>
        <w:rPr>
          <w:color w:val="000000"/>
          <w:sz w:val="24"/>
          <w:szCs w:val="24"/>
        </w:rPr>
        <w:br/>
        <w:t xml:space="preserve">A dolgozat vizsgálja az Aréna minőségpolitikáját, online kommunikációját és a vendégvéleményekhez való hozzáállását. Az online kommentek haszna és jelentősége az interjú módszerével kerül bemutatásra.</w:t>
      </w:r>
      <w:r>
        <w:rPr>
          <w:color w:val="000000"/>
          <w:sz w:val="24"/>
          <w:szCs w:val="24"/>
        </w:rPr>
        <w:br/>
        <w:t xml:space="preserve">Végül a dolgozat következtetéseket von le a kommunikációs trendekre vonatkozóan a szállodák és a vendégek szempontjából és összegzi az online kommentek jelentőségét és értékeli a magyarországi helyzetet európai viszonylatban.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91229">
    <w:multiLevelType w:val="hybridMultilevel"/>
    <w:lvl w:ilvl="0" w:tplc="47479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91229">
    <w:abstractNumId w:val="18091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094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