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ILDIKÓ</w:t>
            </w:r>
          </w:p>
          <w:p w:rsidR="00C275A3" w:rsidRDefault="00A96AEC" w:rsidP="00C275A3">
            <w:pPr>
              <w:pStyle w:val="Hallgatokepzes"/>
            </w:pPr>
            <w:r>
              <w:t>földrajz 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Sütő László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 Turizmus és Földrajztudományi Intézet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Teljesítménytúrák földrajzi adottságai és szerepe bükki túrák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igen nagy probléma a mozgásszegény életmód. Azonban számos alacsony költségű kikapcsolódási és sportolási lehetőség létezik, köztük több outdoor tevékenység is, amit élvezettel és rendszeresen végezhetnének a megfelelő mennyiségű és minőségű mozgás megléte érdekében. Ilyen például a gyalogtúrázás, amihez nem kell magas fokú technikai, taktikai felkészültség. A teljesítménytúrázás, terepfutás, mint turisztikai termék jól igazodik az igényekhez, hazákban is egyre nagyobb népszerűségnek örvend.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Érdeklődésem, s az aktív rekreációval kapcsolatos aktuális trendek vezettek ahhoz, hogy egy sportturisztikai termék vizsgálatával foglalkozzak. Ez a gyalogos természetjárás, s azon belül a teljesítménytúrák azok, amelyekkel szeretnék behatóbban foglalkozni. A kutatásom célja, hogy az általam választott rendezvények példáján bemutassam a teljesítménytúrázás szerepét a turizmus világában, rávilágítsak a földrajzi adottságok szerepére, a résztvevők motivációira. Mindezek a tapasztalatok úgy gondolom a gyakorlatban is felhasználhatók a természetjárás fejlesztésében.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összes teljesítménytúrát bemutatni nem tudom, így kedvenc hegységem, a Bükk túrái közül a szarvaskői Öko-Park Túrát (SZÖPT) és a No megállj csak! Less Nándor Emléktúrát (LNE) választottam esettanulmányoknak. Az adott túrákon való részvétellel nemcsak az általam összeállított kérdőíves felmérést tudtam elvégezni, hanem a terepi felmérést is, megtapasztaltam annak domborzati és egyéb nehézségeit, szépségeit, problémáit. Megfigyeléseim, a túratársakkal, szakértőkkel megbeszélt vélemények, interjúk sokat segítettek a téma feldolgozásában.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Mivel én is szeretek túrázni nem igazán értettem azt, hogy hogyan lehet egyszerre élvezni a természet szépségeit, megnézni a látnivalókat, emberi kapcsolatokat építeni miközben szintidőhöz kötve teljesítjük a választott távot? Úgy tűnik, erre a teljesítménytúrákon résztvevők motivációi adhatnak támpontot. Ezek alapján a kutatás során vizsgálataim céljai:</w:t>
      </w:r>
    </w:p>
    <w:p>
      <w:pPr>
        <w:pStyle w:val="ListParagraphPHPDOCX"/>
        <w:numPr>
          <w:ilvl w:val="0"/>
          <w:numId w:val="312294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természetjárás földrajzi kapcsolatai hogyan befolyásolják a túrák teljesíthetőségét: a felszíni kőzetek, lejtőkitettség, a lejtőmeredekség, a relatív relief, az időjárási elemek, a talajtípus, a növényzet tulajdonságai a túrázók szemszögéből,</w:t>
      </w:r>
    </w:p>
    <w:p>
      <w:pPr>
        <w:pStyle w:val="ListParagraphPHPDOCX"/>
        <w:numPr>
          <w:ilvl w:val="0"/>
          <w:numId w:val="312294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a természetjárás és a teljesítménytúrázás mennyire összeegyeztethető,</w:t>
      </w:r>
    </w:p>
    <w:p>
      <w:pPr>
        <w:pStyle w:val="ListParagraphPHPDOCX"/>
        <w:numPr>
          <w:ilvl w:val="0"/>
          <w:numId w:val="312294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melyek a teljesítménytúrákon résztevők motivációi,</w:t>
      </w:r>
    </w:p>
    <w:p>
      <w:pPr>
        <w:pStyle w:val="ListParagraphPHPDOCX"/>
        <w:numPr>
          <w:ilvl w:val="0"/>
          <w:numId w:val="312294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mennyire befolyásolják a helyszínek a résztvevők egyéni és csoportjellemzőit,</w:t>
      </w:r>
    </w:p>
    <w:p>
      <w:pPr>
        <w:pStyle w:val="ListParagraphPHPDOCX"/>
        <w:numPr>
          <w:ilvl w:val="0"/>
          <w:numId w:val="31229497"/>
        </w:numPr>
        <w:spacing w:before="0" w:after="0" w:line="240" w:lineRule="auto"/>
        <w:contextualSpacing/>
        <w:jc w:val="left"/>
        <w:rPr>
          <w:sz w:val="24"/>
          <w:szCs w:val="24"/>
        </w:rPr>
      </w:pPr>
      <w:r>
        <w:rPr>
          <w:color w:val="000000"/>
          <w:sz w:val="24"/>
          <w:szCs w:val="24"/>
        </w:rPr>
        <w:t xml:space="preserve">milyen ismeretterjesztő funkcióval bírnak a teljesítménytúrák?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229497">
    <w:multiLevelType w:val="hybridMultilevel"/>
    <w:lvl w:ilvl="0" w:tplc="694749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229497">
    <w:abstractNumId w:val="312294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685583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