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NAGY</w:t>
            </w:r>
          </w:p>
          <w:p w:rsidR="00C275A3" w:rsidRDefault="00A96AEC" w:rsidP="00C275A3">
            <w:pPr>
              <w:pStyle w:val="Hallgatokepzes"/>
            </w:pPr>
            <w:r>
              <w:t>Automation and applied informatics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Hungarian University of Transylvania</w:t>
            </w:r>
            <w:r w:rsidR="00C275A3">
              <w:br/>
            </w:r>
            <w:r w:rsidR="00DB4822">
              <w:t>Faculty of Techical and Human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HUNOR SÁNDOR</w:t>
            </w:r>
          </w:p>
          <w:p w:rsidR="00DB4822" w:rsidRDefault="00C275A3" w:rsidP="004D7940">
            <w:pPr>
              <w:pStyle w:val="Hallgatokepzes"/>
            </w:pPr>
            <w:r>
              <w:t>Informatics</w:t>
            </w:r>
            <w:r w:rsidR="00A96AEC">
              <w:br/>
              <w:t>BSc, 6. semester</w:t>
            </w:r>
          </w:p>
          <w:p w:rsidR="00DB4822" w:rsidRDefault="00DB4822" w:rsidP="004D7940">
            <w:pPr>
              <w:pStyle w:val="Hallgatointezmeny-kar"/>
            </w:pPr>
            <w:r>
              <w:t>Sapientia Hungarian University of Transylvania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Techical and Human Sciences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Piroska Haller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PMTE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Pathfinding with ultrasonic sensors in case of mobile robots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days interest and needs have been growing for automated devices the small set of which is represented by autonomous mobile robots.</w:t>
      </w:r>
      <w:r>
        <w:rPr>
          <w:color w:val="000000"/>
          <w:sz w:val="24"/>
          <w:szCs w:val="24"/>
        </w:rPr>
        <w:br/>
        <w:t xml:space="preserve">Our goal was to build a differential drive based obstacle avoiding robot, which uses ultrasound sensors, that is capable of advancing between two sidewalls using a unique algorithm by avoiding obstacles, crossing bridges and tunnels.</w:t>
      </w:r>
      <w:r>
        <w:rPr>
          <w:color w:val="000000"/>
          <w:sz w:val="24"/>
          <w:szCs w:val="24"/>
        </w:rPr>
        <w:br/>
        <w:t xml:space="preserve">The robot was built on the chassis of a toy tank with tracks with a uniquely designed electronic circuit which has three major components: motor driving unit, sensor driving unit and decision making unit.</w:t>
      </w:r>
      <w:r>
        <w:rPr>
          <w:color w:val="000000"/>
          <w:sz w:val="24"/>
          <w:szCs w:val="24"/>
        </w:rPr>
        <w:br/>
        <w:t xml:space="preserve">The robot is capable of creating a Bluetooth connection with a monitoring software running on a PC. The software is capable of displaying the robot's parameters. More than that, the user can set and change the robot's mode of operation and the decision making unit's parameters.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01544">
    <w:multiLevelType w:val="hybridMultilevel"/>
    <w:lvl w:ilvl="0" w:tplc="99083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01544">
    <w:abstractNumId w:val="24001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936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