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KATALIN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Pólik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 jelentése a Szorongás fogalmában és A halálos betegségben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Bűn, szorongás és kétségbeesés egzisztenciális válságának összjátéka Kierkegaard filozófiájában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„Ki mondja meg, miképpen vagyunk bűnösök, és mit jelent a bűn?” Ezt a kérdést egy dán filozófus; Soren Aaby Kierkegaard is feltette, és a maga sajátos módján meg is válaszolta. Ezt a választ vizsgálom a címben szereplő műveken keresztül. A dolgozat célja a kierkegaardi bűn-fogalom karakterizálása, konceptualizálása a hozzá szorosan kapcsolódó szorongás és kétségbeesés fogalmainak segítségével.</w:t>
      </w:r>
      <w:r>
        <w:rPr>
          <w:color w:val="000000"/>
          <w:sz w:val="24"/>
          <w:szCs w:val="24"/>
        </w:rPr>
        <w:br/>
        <w:t xml:space="preserve">A tanulmány elején, a biblikus bűn keletkezéstörténetének felvázolása és az eredendő bűn dogmatikus interpretációjának kritikai megközelítése után, a kierkegaardi bűn-fogalmat alapvetően két értelmezési horizont metszéspontján helyezem el. A vallásos-teológiai bűn elidegenedés Istentől, az ontológiai-filozófiai bűn pedig a Léttől, a kettő egyben elidegenedés önmagunktól. A bűn tehát – milyen meglepő – elidegenedés, de Kierkegaard esetében ennél többről van szó, a bűn fogalma olyannyira komplex, hogy leírhatatlan az elidegenedés (egyszerű) képletével. </w:t>
      </w:r>
      <w:r>
        <w:rPr>
          <w:color w:val="000000"/>
          <w:sz w:val="24"/>
          <w:szCs w:val="24"/>
        </w:rPr>
        <w:br/>
        <w:t xml:space="preserve">A bűn egészen más meghatározást nyer a két művön belül, mely a szorongás és a kétségbeesés distinkcióinak köszönhető. Tanulmányomban A szorongás fogalmában szereplő szorongást és annak típusait elemzem, valamint bemutatom A halálos betegségben szereplő kétségbeesés formáit is, és végül megvizsgálom a két terminus technikus és a bűn viszonyát.</w:t>
      </w:r>
      <w:r>
        <w:rPr>
          <w:color w:val="000000"/>
          <w:sz w:val="24"/>
          <w:szCs w:val="24"/>
        </w:rPr>
        <w:br/>
        <w:t xml:space="preserve">A szorongás és a kétségbeesés, mint az emberi lét alapvető tényezői – Kierkegaard antropológiájának sarktételei –, a melankóliához hasonló és azzal kapcsolatba hozható kultúrtörténeti relevanciával bíró motívumok. (Ezek az alapmotívumok nem véletlenül kerülnek olykor kapcsolatba bizonyos irodalmi „archetípusokkal”.) Kierkegaard, a transzcendentál filozófia egyik utolsó képviselőjeként, az emberi tudat – Hegellel ellentétesen értelmezett – fejlődésének fenomenológiai útját vázolja fel A szorongás fogalmában és A halálos betegségben. Ez a rögös és szenvedéssel teli út nem máshoz, mint Istenhez kíván elvezetni. Dolgozatom utolsó fejezetében megkísérlem továbbgondolni a kétségbeesés stációinak dilemmáját és kiemelem a személyes istentapasztalat relevanciáját Kierkegaard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49684">
    <w:multiLevelType w:val="hybridMultilevel"/>
    <w:lvl w:ilvl="0" w:tplc="73231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49684">
    <w:abstractNumId w:val="48649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381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