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ZSUZSANNA SERES</w:t>
            </w:r>
          </w:p>
          <w:p w:rsidR="00C275A3" w:rsidRDefault="00A96AEC" w:rsidP="00C275A3">
            <w:pPr>
              <w:pStyle w:val="Hallgatokepzes"/>
            </w:pPr>
            <w:r>
              <w:t>garden designer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Jámbor</w:t>
            </w:r>
          </w:p>
          <w:p w:rsidR="00DB4822" w:rsidRDefault="00DB4822" w:rsidP="00E11062">
            <w:pPr>
              <w:pStyle w:val="Konzulensek"/>
            </w:pPr>
            <w:r w:rsidRPr="00DB4822">
              <w:t>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Handling and maintenance of the hungarian golf courses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was created with the purpose of studying and demonstrating the hungarian high maintenanced lawn. These first-class, beautiful grasses can be found more and more often in garden design and landscape architecture as these grass-covered surfaces can be decorative elements of the garden/ landscape also by themselfs. The highest maintenanced and most spectecular lawns can be found in golf courses.</w:t>
      </w:r>
      <w:r>
        <w:rPr>
          <w:color w:val="000000"/>
          <w:sz w:val="24"/>
          <w:szCs w:val="24"/>
        </w:rPr>
        <w:br/>
        <w:t xml:space="preserve">The first part of the study provides a general discription of high maintenanced golf courses while the second, is about the difference between the maintenance of hungarian golf courses.</w:t>
      </w:r>
      <w:r>
        <w:rPr>
          <w:color w:val="000000"/>
          <w:sz w:val="24"/>
          <w:szCs w:val="24"/>
        </w:rPr>
        <w:br/>
        <w:t xml:space="preserve">In this second part I examined six different hungarian golf courses. The data were collected by the help of head greenkeepers. In the data acquisition I examinated the natural attributions (such as type of design, soil properties, area ratio, source of irrigation water, machinery, weeds and diseases), and the area attributions of the different areas (irrigation type, grass mix, field parts, area ratio of irrigated surfaces) as well as maintenance work characteristics (irrigated water, grass cutting frequency and height, nutrient supply frequency and the active composions, weed and disease control frequency and other works).</w:t>
      </w:r>
      <w:r>
        <w:rPr>
          <w:color w:val="000000"/>
          <w:sz w:val="24"/>
          <w:szCs w:val="24"/>
        </w:rPr>
        <w:br/>
        <w:t xml:space="preserve">The collected data were arranged in tables, and the maintenance of the courses were compared according to the related rows. In the end of the thesis the differences between the six courses were summarized. These differences were also illustrated with diagrams and charts.</w:t>
      </w:r>
      <w:r>
        <w:rPr>
          <w:color w:val="000000"/>
          <w:sz w:val="24"/>
          <w:szCs w:val="24"/>
        </w:rPr>
        <w:br/>
        <w:t xml:space="preserve">In the end of the thesis I drew conclusions about the maintenance of hungarian golf courses. The results not only depends on the enviromental attributions, but also based on the quality of the courses. After all it will be cleared, what kind of maintenance do the different courses need.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90855">
    <w:multiLevelType w:val="hybridMultilevel"/>
    <w:lvl w:ilvl="0" w:tplc="81538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90855">
    <w:abstractNumId w:val="869908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3399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