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ANDREA</w:t>
            </w:r>
          </w:p>
          <w:p w:rsidR="00C275A3" w:rsidRDefault="00A96AEC" w:rsidP="00C275A3">
            <w:pPr>
              <w:pStyle w:val="Hallgatokepzes"/>
            </w:pPr>
            <w:r>
              <w:t>Gazdaságinformatika </w:t>
            </w:r>
            <w:r>
              <w:br/>
            </w:r>
            <w:r w:rsidR="00E77B23">
              <w:t>BSc, 5. félév</w:t>
            </w:r>
          </w:p>
          <w:p w:rsidR="00C265CE" w:rsidRPr="009E5FF1" w:rsidRDefault="00E77B23" w:rsidP="00C275A3">
            <w:pPr>
              <w:pStyle w:val="Hallgatokepzes"/>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Horváth Zoltán</w:t>
            </w:r>
          </w:p>
          <w:p w:rsidR="00DB4822" w:rsidRDefault="00DB4822" w:rsidP="00E11062">
            <w:pPr>
              <w:pStyle w:val="Konzulensek"/>
            </w:pPr>
            <w:r w:rsidRPr="00DB4822">
              <w:t>egyetemi tanársegéd,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Valósághű esőszimuláció</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utóbbi években egyre gyakrabban érik el gyorsan lezajló és nagy csapadékhozammal járó viharok a Mecsek hegységet és vízgyűjtőjét. Célunk egy olyam komplex eső szimulációs modell létrehozás, amely több meghatározó tényezőt vesz egyszerre figyelembe. Olyan tényezőket, mint a domborzati viszonyok, felszínborítottság, közúthálózat, beépített területek, talajtípusok, csatornahálózat stb. Ezáltal szeretnénk előre jelezni és így felkészülni, hogy a Mecseknél található lakott területeken, hol számolhatunk esetleges patak kilépésekkel, a városok mely részét öntheti el egy nagyobb zápor/zivatar, hol veszélyezteti ez esetlegesen a közlekedést, súlyosabb esetekben a mentési munkálatokat. Illetve mely lakóövezeteknél nincs megfelelő minőségű és mennyiségű csatornahálózat, ahol ennek következtében lakóingatlanok elöntésével valamint károsodásával kell számolni.Sajnos az erdő nagy része beépítésre került, egyre inkább észre vehető az ember jelenléte. Ennek következtében a csapadék nagy része nem tud elszivárogni a talajba, hanem egyenesen lefolyik a város mélyebben fekvő részeibe. Mindeközben számos lakó- és középületet elöntve. A károsultak száma évről évre növekszik, holott egy kis odafigyeléssel ez az arány csökkenthető lenne. A modellünkkel szeretnénk megmutatni, hogy a parkosításokkal mennyivel csökkenthető a lefolyó víz mennyisége, ebből kifolyólag mennyivel csökken a városi csatorna- és csapadékvíz elvezető hálózat terheltsége is. A lefolyó csapadék mellet másik probléma a sok hordalék. Sajnos ennek nagy része a közutakon áll meg az esőzés után. Főleg a nem szilárd útburkolattal rendelkező utcákat, dűlőket viseli meg ez az erózió a leginkább. Egy kiadósabb zápor, zivatar után az utak 85% nehezen használható, mivel mély árkok, vízfolyások alakulnak ki. Másik oldalról pedig a főbb közlekedési útvonalakon jelennek meg kisebb-nagyobb kövek, kavicsok, sziklák, amelyek veszélyeztetik a közlekedést. A problémák sora azonban itt még korántsem ér véget. A gyalogosok gyakran észlelhetik, hogy a város mélyebb részein, hevesebb záporok után, akár 30-40cm mély víz áll, a hordaléktól eltömődött csatornák miatt. Ilyen tipikus gócpont például az Ágoston tér és környéke, de a kertvárosban is elég sok helyen találkozhatunk ilyen problémával. A modell újdonságát az adja, hogy egyszerre több paramétert is szem előtt tartva modellezzük le akár az eddigi zivatarokat, akár az extrém, még be nem következett viharokat.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95833">
    <w:multiLevelType w:val="hybridMultilevel"/>
    <w:lvl w:ilvl="0" w:tplc="43206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95833">
    <w:abstractNumId w:val="246958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174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