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PÁLKOVÁCS</w:t>
            </w:r>
          </w:p>
          <w:p w:rsidR="00C275A3" w:rsidRDefault="00A96AEC" w:rsidP="00C275A3">
            <w:pPr>
              <w:pStyle w:val="Hallgatokepzes"/>
            </w:pPr>
            <w:r>
              <w:t>Material Science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Materials Science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George Kaptay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Peter Baumli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Wettability of glassy carbon by Barium containing salt mixture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work and related measurements were done in Bay Zoltán Nonprofit Ltd. for Applied Research Nanomaterials Section. The wetting and its examination was performed with a heating microscope. With the device’s help I photographed the silhouette of the molten salt on the solid carbon surface. Then I used a software to determine the contact angle from the silhouettes.</w:t>
      </w:r>
      <w:r>
        <w:rPr>
          <w:color w:val="000000"/>
          <w:sz w:val="24"/>
          <w:szCs w:val="24"/>
        </w:rPr>
        <w:br/>
        <w:t xml:space="preserve">The examinations were performed on glassy carbon plates to avoid possible penetration. For molten salt I used a mixture of barium - sulphate (BaSO4) and sodium - chloride (NaCl)</w:t>
      </w:r>
      <w:r>
        <w:rPr>
          <w:color w:val="000000"/>
          <w:sz w:val="24"/>
          <w:szCs w:val="24"/>
        </w:rPr>
        <w:br/>
        <w:t xml:space="preserve">My goal was to determine how changes the wettability of carbon in function of the amount of BaSO4 in the mixtures of BaSO4-NaCl salts.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30934">
    <w:multiLevelType w:val="hybridMultilevel"/>
    <w:lvl w:ilvl="0" w:tplc="98508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30934">
    <w:abstractNumId w:val="39130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827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