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GYŐRFFY BÁLINT</w:t>
            </w:r>
          </w:p>
          <w:p w:rsidR="00C275A3" w:rsidRDefault="00A96AEC" w:rsidP="00C275A3">
            <w:pPr>
              <w:pStyle w:val="Hallgatokepzes"/>
            </w:pPr>
            <w:r>
              <w:t>anyagmérnök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LIPUSZ DÓRA</w:t>
            </w:r>
          </w:p>
          <w:p w:rsidR="00DB4822" w:rsidRDefault="00C275A3" w:rsidP="004D7940">
            <w:pPr>
              <w:pStyle w:val="Hallgatokepzes"/>
            </w:pPr>
            <w:r>
              <w:t>anyagmérnök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Miskolci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Anyagtudományi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Simon Andrea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ME MAK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Al2O3-üvegcserép kompozit tulajdonságainak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Miskolci Egyetem Kerámia- és Szilikátmérnöki Tanszékén végzett laboratóriumi kísérletek során sikerült Al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-üvegcserép kompozitot előállítanunk, amit jellemzően az LTCC (Alacsony Hőmérsékleten Hőkezelt Kerámia) technológiával lehet felhasználni úgy, hogy a kiégetés oxigéndús atmoszférában végezhető, alacsonyabb hőmérsékleten.</w:t>
      </w:r>
      <w:r>
        <w:rPr>
          <w:color w:val="000000"/>
          <w:sz w:val="24"/>
          <w:szCs w:val="24"/>
        </w:rPr>
        <w:br/>
        <w:t xml:space="preserve">Az általunk előállított kompozithoz hasonló összetételben gyártanak mikrochip alaplapokat a következő termékekhez: optika, orvostudomány, WiFi, autóipar, szenzorok.</w:t>
      </w:r>
      <w:r>
        <w:rPr>
          <w:color w:val="000000"/>
          <w:sz w:val="24"/>
          <w:szCs w:val="24"/>
        </w:rPr>
        <w:br/>
        <w:t xml:space="preserve">Mint közismert, az üveg kemény, rideg, nagy sűrűségű (kb. 2,5g/cm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), kis szilárdságú amorf anyag. Jó hő- és elektromos szigetelő. Az üvegcserép összetétele, így a tulajdonságai is nagyban függnek a gyártási technológiától, illetve a felhasznált alapanyagok százalékos összetételétől, és a szennyeződésektől is.</w:t>
      </w:r>
      <w:r>
        <w:rPr>
          <w:color w:val="000000"/>
          <w:sz w:val="24"/>
          <w:szCs w:val="24"/>
        </w:rPr>
        <w:br/>
        <w:t xml:space="preserve">Az alumíniumoxid az egyik legelterjedtebb, sokféle célra használható oxidkerámia, mert fizikai és kémiai tulajdonságai sokfajta iparágat ki tud szolgálni.</w:t>
      </w:r>
      <w:r>
        <w:rPr>
          <w:color w:val="000000"/>
          <w:sz w:val="24"/>
          <w:szCs w:val="24"/>
        </w:rPr>
        <w:br/>
        <w:t xml:space="preserve">Kutatásunk során az aluminiumoxidhoz 0, 2, 4, 6, 8 és 10 tömegszázalékban hozzáadott, három különböző szemcsefrakciójú üveg felhasználásával aluminiumoxid-üveg por keverékeket készítettünk, melyekből két különböző sajtoló nyomással a vizsgálatokhoz elvégzéséhez szükséges geometriájú próbatesteket sajtoltunk.</w:t>
      </w:r>
      <w:r>
        <w:rPr>
          <w:color w:val="000000"/>
          <w:sz w:val="24"/>
          <w:szCs w:val="24"/>
        </w:rPr>
        <w:br/>
        <w:t xml:space="preserve">A kiégetést követően vizsgáltuk a fizikai tulajdonságait (vízfelvevő képesség, porozitás, hajlító- és nyomószilárdság, kopásállóság) a bekevert üveg, annak különböző szemcsefrakciójának, valamint mennyiségének és a sajtoló nyomásnak a függvényében. A vizsgálati eredményeket diagram formáiban az előadás során szeretnénk bemutatni.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031238">
    <w:multiLevelType w:val="hybridMultilevel"/>
    <w:lvl w:ilvl="0" w:tplc="479252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031238">
    <w:abstractNumId w:val="400312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40379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