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SZEMÁN</w:t>
            </w:r>
          </w:p>
          <w:p w:rsidR="00C275A3" w:rsidRDefault="00A96AEC" w:rsidP="00C275A3">
            <w:pPr>
              <w:pStyle w:val="Hallgatokepzes"/>
            </w:pPr>
            <w:r>
              <w:t>material's engineer</w:t>
            </w:r>
            <w:r>
              <w:br/>
            </w:r>
            <w:r w:rsidR="00E77B23">
              <w:t>MSc, 2.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Erdélyi</w:t>
            </w:r>
          </w:p>
          <w:p w:rsidR="00DB4822" w:rsidRDefault="00DB4822" w:rsidP="00E11062">
            <w:pPr>
              <w:pStyle w:val="Konzulensek"/>
            </w:pPr>
            <w:r w:rsidRPr="00DB4822">
              <w:t>professor’s assistant, ME MAK</w:t>
            </w:r>
          </w:p>
        </w:tc>
      </w:tr>
      <w:tr w:rsidR="00DB4822" w:rsidTr="00DB4822">
        <w:tc>
          <w:tcPr>
            <w:tcW w:w="9854" w:type="dxa"/>
          </w:tcPr>
          <w:p w:rsidR="00DB4822" w:rsidRPr="00DB4822" w:rsidRDefault="00DB4822" w:rsidP="004D7940">
            <w:pPr>
              <w:pStyle w:val="Konzulensek"/>
            </w:pPr>
            <w:r w:rsidRPr="00DB4822">
              <w:t>Csilla Paróczai</w:t>
            </w:r>
          </w:p>
          <w:p w:rsidR="00DB4822" w:rsidRDefault="00DB4822" w:rsidP="00E11062">
            <w:pPr>
              <w:pStyle w:val="Konzulensek"/>
            </w:pPr>
            <w:r w:rsidRPr="00DB4822">
              <w:t>hot end process engineer,  Orosháza Guardian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Edge stress, and longitudinal dish and bow measurement of float glass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report I study the edge stress, and longitudinal dish and bow measurement of float glass samples which from the production line of the Orosháza Guardian Ltd. The aim of the measurement is to compare the different measuring methods of different glass thickness and to find physical and/or mathematical connection between the results of measuring methods.</w:t>
      </w:r>
      <w:r>
        <w:rPr>
          <w:color w:val="000000"/>
          <w:sz w:val="24"/>
          <w:szCs w:val="24"/>
        </w:rPr>
        <w:br/>
        <w:t xml:space="preserve">We get information about the state of stress of glass by the measuring results of edge stress and longitudinal dish and bow: from the stationary stress, from the tensile stress and compressive stress. Because of the suitable processing of the ready glass, its need to be stationer stress in the glass (for example: cutting procedure). The very high stationer stress or the high temporary stress may cause break, crack or any type of cross break at cutting. The aim of the measurement set is search suggestion/solution the above mentioned – in the technology cause waste – defects.</w:t>
      </w:r>
      <w:r>
        <w:rPr>
          <w:color w:val="000000"/>
          <w:sz w:val="24"/>
          <w:szCs w:val="24"/>
        </w:rPr>
        <w:br/>
        <w:t xml:space="preserve">The samples of the edge stress measurement are come from the samples of the longitudinal dish and bow. Managed to reveal connection between the two measurement method, and separately can take cognizance of connection between the analyzed parameters. The diagrams bear out these connections, which I get from the assessment.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16313">
    <w:multiLevelType w:val="hybridMultilevel"/>
    <w:lvl w:ilvl="0" w:tplc="92575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16313">
    <w:abstractNumId w:val="983163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86176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