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SZURDÁN</w:t>
            </w:r>
          </w:p>
          <w:p w:rsidR="00C275A3" w:rsidRDefault="00A96AEC" w:rsidP="00C275A3">
            <w:pPr>
              <w:pStyle w:val="Hallgatokepzes"/>
            </w:pPr>
            <w:r>
              <w:t>Material engineering</w:t>
            </w:r>
            <w:r>
              <w:br/>
            </w:r>
            <w:r w:rsidR="00E77B23">
              <w:t>BSc, 5.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Veres, PhD</w:t>
            </w:r>
          </w:p>
          <w:p w:rsidR="00DB4822" w:rsidRDefault="00DB4822" w:rsidP="00E11062">
            <w:pPr>
              <w:pStyle w:val="Konzulensek"/>
            </w:pPr>
            <w:r w:rsidRPr="00DB4822">
              <w:t>Senior lecturer,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Nitrocarburising of the tool steels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surface hardening methods designed to provide components for our products, which have the interior of sufficient strength and toughness, and the surface has good wear resistant. The surface hardenings have two ways. One is the selective hardening methods and the other is the diffusion methods. The selective hardening is a surface hardening way in which the structure of the piece is changed, but the chemical composition is not, such as laser hardening, flame hardening, electron beam hardening and the induction hardening. The diffusion methods of surface hardening is a heat treatment method in which the surface of the workpiece is enriched with metallic or non-metallic atoms alloying elements. Thus, at the end of the heat treatment the chemical composition between the workpiece’s surface and interior, is different. The diffusion method processes are composed of three procedures. The first of the medium dissociation and brought to the surface. The second part of the process is that the atoms or ions adsorb to the surface of the component. And the third part of the process is the diffusion of the alloying elements towards the inside of the workpiece. Such diffusion method processes for nitrogen (nitriding), aluminum (alitizing), chromium (chromizing) and boron (boriding) was diffusion into the surfaces layer. During this procedures, only one of the elements is applied to the workpiece’s surface. There are diffusion methods of surface hardening in which the two pieces of the element is applied to the surface layer. Such a procedure is the ferritic nitrocarbirising, during which C and N at the same time will diffuse into the surface layer.</w:t>
      </w:r>
      <w:r>
        <w:rPr>
          <w:color w:val="000000"/>
          <w:sz w:val="24"/>
          <w:szCs w:val="24"/>
        </w:rPr>
        <w:br/>
        <w:t xml:space="preserve">The experiments of the university's newly purchased SLR - 5 type nitriding furnace, steels of different compositions was carried out ferritic nitrocarbirising in the gas atmosphere. My research aims to compare different compositions of the steels are obtained compounds of layer thickness, and NHT, i.e. the thickness of nitrided layer. The measured data show that the alloys containing large amounts of steel nitrided layer thickness is smaller for alloys containing less compared to steel, because of the larger amounts of alloying increasingly inhibit diffusion of the alloying elements to the steel core.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78391">
    <w:multiLevelType w:val="hybridMultilevel"/>
    <w:lvl w:ilvl="0" w:tplc="52124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78391">
    <w:abstractNumId w:val="884783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14328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