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 JUDIT FOGASY</w:t>
            </w:r>
          </w:p>
          <w:p w:rsidR="00C275A3" w:rsidRDefault="00A96AEC" w:rsidP="00C275A3">
            <w:pPr>
              <w:pStyle w:val="Hallgatokepzes"/>
            </w:pPr>
            <w:r>
              <w:t>Astronomy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Paragi</w:t>
            </w:r>
          </w:p>
          <w:p w:rsidR="00DB4822" w:rsidRDefault="00DB4822" w:rsidP="00E11062">
            <w:pPr>
              <w:pStyle w:val="Konzulensek"/>
            </w:pPr>
            <w:r w:rsidRPr="00DB4822">
              <w:t>Senior Support Scientist,  JIVE Joint Institute for VLBI in Europe</w:t>
            </w:r>
          </w:p>
        </w:tc>
      </w:tr>
      <w:tr w:rsidR="00DB4822" w:rsidTr="00DB4822">
        <w:tc>
          <w:tcPr>
            <w:tcW w:w="9854" w:type="dxa"/>
          </w:tcPr>
          <w:p w:rsidR="00DB4822" w:rsidRPr="00DB4822" w:rsidRDefault="00DB4822" w:rsidP="004D7940">
            <w:pPr>
              <w:pStyle w:val="Konzulensek"/>
            </w:pPr>
            <w:r w:rsidRPr="00DB4822">
              <w:t>Dr. Raffaella Morganti</w:t>
            </w:r>
          </w:p>
          <w:p w:rsidR="00DB4822" w:rsidRDefault="00DB4822" w:rsidP="00E11062">
            <w:pPr>
              <w:pStyle w:val="Konzulensek"/>
            </w:pPr>
            <w:r w:rsidRPr="00DB4822">
              <w:t>Head of the astronomy group,  ASTRON Netherlands Institute for Radio Astronomy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 outflows in the radio source 4C12.50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Active galactic nuclei (AGN) play an extremely important role in galaxy evolution: the energy released by the AGN can prevent hot gas to be accreted thus stop the growth of the supermassive black hole and halt star formation. One of the possible ways of this "AGN feedback" is the interaction between the relativistic radio jet and the interstellar medium (ISM), inducing massive gas outflows from the central regions of the galaxy.</w:t>
      </w:r>
      <w:r>
        <w:rPr>
          <w:color w:val="000000"/>
          <w:sz w:val="24"/>
          <w:szCs w:val="24"/>
        </w:rPr>
        <w:br/>
        <w:t xml:space="preserve">Such outflows of ionized gas have been found in several objects, but more recently signatures of cold, atomic gas have been seen as well in the spectra of nearby galaxies: hydrogen absorption lines appear sometimes at high velocities (~1000 km/s).</w:t>
      </w:r>
      <w:r>
        <w:rPr>
          <w:color w:val="000000"/>
          <w:sz w:val="24"/>
          <w:szCs w:val="24"/>
        </w:rPr>
        <w:br/>
        <w:t xml:space="preserve">To locate these outflows in the very center of galaxies, extremely high angular resolution and very high sensitivity are required, only achievable with global very long baseline interferometry (VLBI).</w:t>
      </w:r>
      <w:r>
        <w:rPr>
          <w:color w:val="000000"/>
          <w:sz w:val="24"/>
          <w:szCs w:val="24"/>
        </w:rPr>
        <w:br/>
        <w:t xml:space="preserve">I studied the young, nearby radio source 4C12.50, where broad, blueshifted HI absorption lines were detected indicating fast and massive outflows. I used archive global VLBI data (from 2006) to find the location of these outflows inside the radio source. </w:t>
      </w:r>
      <w:r>
        <w:rPr>
          <w:color w:val="000000"/>
          <w:sz w:val="24"/>
          <w:szCs w:val="24"/>
        </w:rPr>
        <w:br/>
        <w:t xml:space="preserve">The blueshifted HI absorption appears to be located at the terminating point of the approaching jet, where the fractional polarization is very high. This indicates that there is a strong shock between the jet and the ISM, that eventually drives the massive, high velocity outflow on larger scales. This is without doubt a direct evidence for AGN feedback in the form of radio jet-cloud interaction in this object.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85203">
    <w:multiLevelType w:val="hybridMultilevel"/>
    <w:lvl w:ilvl="0" w:tplc="96102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85203">
    <w:abstractNumId w:val="44785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610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