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MÁRCZI</w:t>
            </w:r>
          </w:p>
          <w:p w:rsidR="00C275A3" w:rsidRDefault="00A96AEC" w:rsidP="00C275A3">
            <w:pPr>
              <w:pStyle w:val="Hallgatokepzes"/>
            </w:pPr>
            <w:r>
              <w:t>Engineering Information Technology</w:t>
            </w:r>
            <w:r>
              <w:br/>
            </w:r>
            <w:r w:rsidR="00E77B23">
              <w:t>MSc,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Edvy</w:t>
            </w:r>
          </w:p>
          <w:p w:rsidR="00DB4822" w:rsidRDefault="00DB4822" w:rsidP="00E11062">
            <w:pPr>
              <w:pStyle w:val="Konzulensek"/>
            </w:pPr>
            <w:r w:rsidRPr="00DB4822">
              <w:t>professor’s assistant, PE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Goal-oriented physical education planning support among students in higer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a research made among students of our university, the most important factor of life quality in relation of health, is health protector life guidance in practice.</w:t>
      </w:r>
      <w:r>
        <w:rPr>
          <w:color w:val="000000"/>
          <w:sz w:val="24"/>
          <w:szCs w:val="24"/>
        </w:rPr>
        <w:br/>
        <w:t xml:space="preserve">Its variable, the training frequency is important, followed by the self appreciation, the conscious performance and planning of sport movements.</w:t>
      </w:r>
      <w:r>
        <w:rPr>
          <w:color w:val="000000"/>
          <w:sz w:val="24"/>
          <w:szCs w:val="24"/>
        </w:rPr>
        <w:br/>
        <w:t xml:space="preserve">It means that determination and practical realization of the fitness aim based on the objectively revealed fitness state helps the student primarily in improving his health. This process supporting, strengthening, competent knowledge mediation can be undertaken by higher education. Its interest of realization was developed the interactive training planning program.We are developing a program, which gives theoretical and practical help to reach the chosen fitness aims. Input data of training planning and loading parameters are objectively measurable, therefore can be use by the program.</w:t>
      </w:r>
      <w:r>
        <w:rPr>
          <w:color w:val="000000"/>
          <w:sz w:val="24"/>
          <w:szCs w:val="24"/>
        </w:rPr>
        <w:br/>
        <w:t xml:space="preserve">The developed program oversteps all applications available on the Internet. Those consider only a few individual parameters, do not measure the state of individual and not contain feed-backs. Only general training principles can be employed but they miss the guarantee of successfulness.</w:t>
      </w:r>
      <w:r>
        <w:rPr>
          <w:color w:val="000000"/>
          <w:sz w:val="24"/>
          <w:szCs w:val="24"/>
        </w:rPr>
        <w:br/>
        <w:t xml:space="preserve">In contrast, our software asks for several anthropometric data, then gives recommendation to the direction of fitness program based on fitness test results and the user's choice. The planning of the training is based on sport science. Regular retesting gives basis to improve the training plan to guarantee success.</w:t>
      </w:r>
      <w:r>
        <w:rPr>
          <w:color w:val="000000"/>
          <w:sz w:val="24"/>
          <w:szCs w:val="24"/>
        </w:rPr>
        <w:br/>
        <w:t xml:space="preserve">Our hopes are to join more and more students in the regular and successful physical activity with the software, which is a necessary condition of health based life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89496">
    <w:multiLevelType w:val="hybridMultilevel"/>
    <w:lvl w:ilvl="0" w:tplc="45541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89496">
    <w:abstractNumId w:val="406894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796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