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MARIETTA</w:t>
            </w:r>
          </w:p>
          <w:p w:rsidR="00C275A3" w:rsidRDefault="00A96AEC" w:rsidP="00C275A3">
            <w:pPr>
              <w:pStyle w:val="Hallgatokepzes"/>
            </w:pPr>
            <w:r>
              <w:t>magyar nyelv és irodalom - angol nyelv és irodalom tanárszak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Konstantin Filozófus Egyetem Nyitra 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Mgr. Petres Csizmadia Gabriella, PhD.</w:t>
            </w:r>
          </w:p>
          <w:p w:rsidR="00DB4822" w:rsidRDefault="00DB4822" w:rsidP="00E11062">
            <w:pPr>
              <w:pStyle w:val="Konzulensek"/>
            </w:pPr>
            <w:r w:rsidRPr="00DB4822">
              <w:t>adjunktus,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énkép megkonstruálása Polcz Alaine Asszony a fronton c.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Asszony a fronton. A háborús emlékek leírása nem tipikusan női téma, ezért a TDK-dolgozat célja megfigyelni, hogyan képes egy nő az olvasó elé tárni személyes tapasztalatait, és milyen módon konstruálódik meg a háborús élményeket feldolgozó szubjektum ebben a műben.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röviden bemutatásra kerülnek a női önéletírás és az önéletírásban megszólaló női szubjektum sajátosságai. A munka elsősorban azt fejtegeti, miként képes az „én” nyelvileg megjeleníteni önmagát, milyen hatások érik a szubjektumot és önértését, illetve hogyan deformálja a trauma az énképet. Az ön-megfogalmazást követően a trauma feldolgozási technikái kerülnek fókuszba, pontosabban az emlékezés-felejtés problematikája.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fejezeteket követően a szöveg elemzésére kerül sor. Az elemzés fő vezérszála a szubjektum változásának megfigyelése, illetve a szövegben megkonstruálódó “én” megszólalásmódjának a vizsgálata, valamint az, hogy a szubjektum a traumatikus emlékezet hatására miként fogalmazza meg önmagát. A trauma hatása kimutatható a szöveg szintjén is, ilyen például a felejtés, elhallgatás, dokumentumszerű, objektív, szenvtelen modalitás, fedőemlékek alkalmazása, tehát az elméleti részben tárgyalt elhárító mechanizmus-ok megfigyelhetők az önéletírásban. A dolgozat a kiemelt szempontok mellett figyelembe veszi a feminista kritika szempontjait is, hogy felülvizsgálhassa a férj-feleség viszonyt, a nő viszonyát saját testéhez, a papsághoz, a háborúhoz és a halálhoz.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záró része megállapítja, hogy a szubjektum nem képes egy koherens személyiséget felépíteni önmagából, mivel a háború és házasság folyamán megélt traumatikus élmények miatt folyamatosan változó, képlékeny identitásokból, töredezett énfoszlányokból tevődik össze a szubjektum.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autobiográfia, szubjektum, emlékezés-felejtés, a trauma feldolgozási technikái.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62022">
    <w:multiLevelType w:val="hybridMultilevel"/>
    <w:lvl w:ilvl="0" w:tplc="92549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62022">
    <w:abstractNumId w:val="74262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011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