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ANGELIKA PÁL</w:t>
            </w:r>
          </w:p>
          <w:p w:rsidR="00C275A3" w:rsidRDefault="00A96AEC" w:rsidP="00C275A3">
            <w:pPr>
              <w:pStyle w:val="Hallgatokepzes"/>
            </w:pPr>
            <w:r>
              <w:t>Hungarian language and literature, English language and literature in teacher training</w:t>
            </w:r>
            <w:r>
              <w:br/>
            </w:r>
            <w:r w:rsidR="00E77B23">
              <w:t>BA, 6. semester</w:t>
            </w:r>
          </w:p>
          <w:p w:rsidR="00C265CE" w:rsidRPr="009E5FF1" w:rsidRDefault="00E77B23" w:rsidP="00C275A3">
            <w:pPr>
              <w:pStyle w:val="Hallgatokepzes"/>
              <w:rPr>
                <w:b/>
                <w:caps/>
              </w:rPr>
            </w:pPr>
            <w:r>
              <w:t>Constantine the Philosopher University in Nitra</w:t>
            </w:r>
            <w:r w:rsidR="00C275A3">
              <w:br/>
            </w:r>
            <w:r w:rsidR="00DB4822">
              <w:t>Faculty of Central European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PaedD. János Bauko, PhD.</w:t>
            </w:r>
          </w:p>
          <w:p w:rsidR="00DB4822" w:rsidRDefault="00DB4822" w:rsidP="00E11062">
            <w:pPr>
              <w:pStyle w:val="Konzulensek"/>
            </w:pPr>
            <w:r w:rsidRPr="00DB4822">
              <w:t>assistant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research of nicknames in the village of Tachty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deals with the nicknames in my village, Tachty. The aim of this thesis is to arrange of the collected materials and to get an overall picture of the origin and meaning of names. I study also with the concept of nicknames based on the results of the previous litareture. I classified the nicknames according to the name-giving motives I took as basis the classification of JÁNOS BAUKO. In my work I mention my village, the method of collection, I also deal with the sociolinguistic researches, within the bilingualism, attitude of names, the age, gender and usage of nicknames. I touch moreover the dialectology researches, dealing with the Palóc dialect, the phonetic features and local words. At the end of my bachelor thesis I mention the theme of inheritance.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87389">
    <w:multiLevelType w:val="hybridMultilevel"/>
    <w:lvl w:ilvl="0" w:tplc="15886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87389">
    <w:abstractNumId w:val="225873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263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