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BÓZSITY NOÉMI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Minorics Renáta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Zupkó István</w:t>
            </w:r>
          </w:p>
          <w:p w:rsidR="00DB4822" w:rsidRDefault="00DB4822" w:rsidP="00E11062">
            <w:pPr>
              <w:pStyle w:val="Konzulensek"/>
            </w:pPr>
            <w:r w:rsidRPr="00DB4822">
              <w:t>tszv. egyetemi docens,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D-homoösztron antiproliferatív hatásának mechanizmusa HeLa sejten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Korábbi vizsgálataink bizonyították, hogy az ösztogének sejtosztódást serkentő hatásával ellentétben a D-gyűrűben módosított D-homoösztron antiproliferatív hatású HeLa sejtvonalon (IC</w:t>
      </w:r>
      <w:r>
        <w:rPr>
          <w:color w:val="000000"/>
          <w:position w:val="-4"/>
          <w:sz w:val="21"/>
          <w:szCs w:val="21"/>
          <w:vertAlign w:val="subscript"/>
        </w:rPr>
        <w:t xml:space="preserve">50</w:t>
      </w:r>
      <w:r>
        <w:rPr>
          <w:color w:val="000000"/>
          <w:sz w:val="24"/>
          <w:szCs w:val="24"/>
        </w:rPr>
        <w:t xml:space="preserve"> = 5,5 µM). Kísérleti körülményeink között hatékonysága összevethetőnek bizonyult, szelektivitása pedig felülmúlta a ciszplatinét. Kimutattuk apoptózist indukáló hatását, amelyet a sejtciklus G2/M fázisban bekövetkező blokádja előz meg. Ezek alapján célunk volt a programozott sejthalál mechanizmusának azonosítása, valamint a D-homoösztron hatására a G2/M fázisban végbemenő változások feltérképezése. Továbbá vizsgálni kívántuk a vegyület tubulin-mikrotubulus rendszerre kifejtett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D-homoöszton által előidézett apoptózis lépéseinek igazolására a kaszpáz-3 és -9 enzimek aktivitásának változását mértük kolorimetriás teszttel. Vizsgáltuk a G2/M fázisátmenetet szabályozó fehérjéket kódoló gének transzkripcióját (CDK-1, ciklin B1, ciklin B2, cdc25b, ChK1, ChK2, ATM, ATR, p53 és p21). A mRNS-t reverz transzkripció után polimeráz láncreakcióval amplifikáltuk, majd gélelektroforézissel detektáltuk. Meghatároztuk az aktív és inaktív formájú stathmin, vagyis a mikrotubulus destabilizáló fehérje expresszióját Western-blott technikával. Vegyületünk direkt mikrotubulus képződést gátló hatását tubulin-polimerizációs teszttel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mérések alapján a D-homoösztron szignifikánsan növeli a kaszpáz-3 és -9 aktivitását, amely utóbbi az apoptózis intrinsic útvonalának fő iniciátor enzime. Vegyületünk a CDK1 kivételével a G2/M fázisátmenetet szabályozó többi fehérje mRNS kifejeződését szignifikánsan csökkentette a kezeletlen kontroll mintákhoz viszonyítva. 48 óra inkubáció után az inaktív stathmin expressziójának szignifikáns csökkenését tapasztaltuk. A tubulin-polimerizáció sebességét vegyületünk még nagy koncentrációban sem befolyásolta.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alapján a D-homoösztron a G2/M fázisátmenet ellenőrző pontjának funkciózavarát okozza, emiatt a tubulin-mikrotubulus rendszer dinamikája felborul és a sejtek nem képesek belépni a mitózisba, mindezek hatására aktiválódik az apoptózis mitokondriális útja.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082362">
    <w:multiLevelType w:val="hybridMultilevel"/>
    <w:lvl w:ilvl="0" w:tplc="60861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082362">
    <w:abstractNumId w:val="360823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4597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