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DAVID TORNAI</w:t>
            </w:r>
          </w:p>
          <w:p w:rsidR="00C275A3" w:rsidRDefault="00A96AEC" w:rsidP="00C275A3">
            <w:pPr>
              <w:pStyle w:val="Hallgatokepzes"/>
            </w:pPr>
            <w:r>
              <w:t>general medicine</w:t>
            </w:r>
            <w:r>
              <w:br/>
            </w:r>
            <w:r w:rsidR="00E77B23">
              <w:t>Unified,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Maria Papp Ph.D.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Serum ferritin: is it a possible biomarker to predict up-coming bacterial infection in cirrhosis?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Májcirrhosisos betegek különösen fogékonyak a bakteriális fertőzésekre. Nagy esetszámú, prospektív klinikai tanulmányban igazoltuk a haptoglobin (Hp) polimorfizmus és a bakteriális fertőzésekkel szembeni fogékonyság kapcsolatát, melyet a molekula különböző típusainak eltérő immunmoduláns és anti-bakteriális hatásai magyarázhatnak. A bakteriális fertőzések előfordulási gyakorisága Hp1-1 fenotípusú betegekben volt a legmagasabb. Speeckaert és mtsai. májtranszlpantált betegekben rosszabb graft-túlélésről és magasabb halálozási arányról számoltak be, amennyiben az átültetett máj Hp2-2 fenotípusú donortól származott, valamint ezekben a betegekben a ferritin szinteket is magasabbnak mérték. Eredményeiket a gyakoribb infekciókkal hozták összefüggésbe, mely alapvetően ellentmond saját eredményeinknek.</w:t>
      </w:r>
      <w:r>
        <w:rPr>
          <w:color w:val="000000"/>
          <w:sz w:val="24"/>
          <w:szCs w:val="24"/>
        </w:rPr>
        <w:br/>
        <w:t xml:space="preserve">Célkitűzések és Módszerek: 235 infekcióban nem szenvedő májcirrhosisos betegben meghatároztuk a szérum ferritin szinteket és vizsgáltuk azok lehetséges összefüggését a betegség súlyosságával, a betegség-specifikus szövődmények jelenlétével és a Hp fenotípussal. Követéses vizsgálatban (medián idő: 868 nap) elemeztük a ferritin szint prediktív értékét a klinikailag jelentős infekciók (CSI) kialakulásában és a fertőzéssel összefüggésbe hozható halálozásban.</w:t>
      </w:r>
      <w:r>
        <w:rPr>
          <w:color w:val="000000"/>
          <w:sz w:val="24"/>
          <w:szCs w:val="24"/>
        </w:rPr>
        <w:br/>
        <w:t xml:space="preserve">Eredmények: Férfiakban gyakrabban észleltünk emelkedett ferritin szinteket (&gt;284 μmol/l) a nőkhöz képest (30,7% vs. 19,8%, p=0,05). A ferritin szintek a három Hp fenotípus esetén azonban nem különböztek. Az emelkedett ferritin szint előfordulása szignifikánsan gyakoribb volt súlyos májbetegségben (Child C: 43,8% vs. Child B és A: 27,5%, p= 0,012). Nem találtunk összefüggést azonban a ferritin szintek és a CSI előfordulási gyakorisága, valamint a mortalitás között (magas vs. normál ferritin szintű csoport: 64,4% vs. 57,4% és 45,8% vs. 36,9%).</w:t>
      </w:r>
      <w:r>
        <w:rPr>
          <w:color w:val="000000"/>
          <w:sz w:val="24"/>
          <w:szCs w:val="24"/>
        </w:rPr>
        <w:br/>
        <w:t xml:space="preserve">Megbeszélés: Májcirrhosisos betegcsoportunkban nem tudtuk megerősíteni az emelkedett ferritin szint negatív prognosztikai hatását, sem pedig igazolni a Hp polimorfizmus és a vasanyagcsere feltételezett kapcsolatát. Feltehetőleg a májtranszplantált betegekben a Hp2-2 fenotípus mellett észlelt rosszabb graft-túlélés nem a infekciókra való fokozott hajlam következménye.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770734">
    <w:multiLevelType w:val="hybridMultilevel"/>
    <w:lvl w:ilvl="0" w:tplc="711470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770734">
    <w:abstractNumId w:val="837707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22963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