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VIRGA</w:t>
            </w:r>
          </w:p>
          <w:p w:rsidR="00C275A3" w:rsidRDefault="00A96AEC" w:rsidP="00C275A3">
            <w:pPr>
              <w:pStyle w:val="Hallgatokepzes"/>
            </w:pPr>
            <w:r>
              <w:t>general medicine, M.D.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Álmos Klekner,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Effectivity of oncotherapy on glioblastoma patients in UDMHSC Clinic of Neurosurgery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glioblastomás betegek kezelése az elmúlt években fokozatos fejlődésen ment keresztül, újabb és újabb onkoterápiás módszerek kerültek bevezetésre.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DEOEC Idegsebészeti Klinikán 2002-2012 között operált 104 glioblastomás beteg különböző kezelési metódusainak effektivitását hasonlítottuk össze, valamint a klinikai paraméterek prognosztikai szerepét vizsgáltuk. 15 beteg semmilyen onkoterápiában nem részesült, 9 beteg csak palliatív sugárkezelést, 20 beteg teljes dózisú sugárkezelést kapott, 35 beteg konkuráló kemo-radioterápiát kapott, 25 betegnél pedig a progressziót követően bevacizumab monoterápiát alkalmaztunk. A klinikai adatok elemzése során vizsgáltuk, hogy az életkor, a nem, a daganat oldalisága, lokalizációja, mérete, a pre- és postoperatív Karnofsky pontszám valamint a műtéti radikalitás mértéke befolyásolja-e a túlélést.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arra az eredményre jutottunk, hogy palliatív sugárkezelésnek a túlélés szempontjából számottevő eredményessége nem igazolható. A konkuráló kemo-irradiatio signifikánsan növelte a betegek túlélést a sugárkezeléshez képest (P = 0,0098), és a bevacizumab therápiával kiegészített csoprt túlélése még ehhez képest is jelentősen meghosszabbodott (P = 0,0232)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klinikai paraméterek esetében a betegek kora, neme, a daganat oldalisága, loklaizációja és mérete nem volt hatásal a túlélésre. A KPS érték mint kezelést meghatározó tényező bírt jelentőséggel, de prognosztikai faktorként nem szerepeltethető. A műtéti radikalitás csak egyes csoportok esetében jelentett szignifikáns előnyt a túlélésre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klinikai paraméterek mint prognosztikai faktorok a kezelés meghatározásában komoly szereppel bírnak, ezt követően prognosztikai szerepük gyakorlatilag nincsen. A műtéti radikalitás egyes esetekben a túlélést kedvezően befolyásolhatja, de a postop. KPS score szerepe e szempontból sokkal fontosabbnak bizonyult. Az onkoterápia fejlődése egyértelmű javulást hozott a betegek túlélési esélyeire nézve, és leghosszabb túlélést a konkuráló kemo-radioterápia után bevacizumab kezelésben részesült betegek esetében észleltünk.</w:t>
      </w:r>
      <w:r>
        <w:rPr>
          <w:color w:val="000000"/>
          <w:sz w:val="24"/>
          <w:szCs w:val="24"/>
        </w:rPr>
        <w:br/>
        <w:t xml:space="preserve">Kulcsszavak: glioblastoma, prognosztikai faktorok, sugárterápia, temozolomide, bevacizumab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39975">
    <w:multiLevelType w:val="hybridMultilevel"/>
    <w:lvl w:ilvl="0" w:tplc="67731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39975">
    <w:abstractNumId w:val="19939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512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