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KOVÁCS</w:t>
            </w:r>
          </w:p>
          <w:p w:rsidR="00C275A3" w:rsidRDefault="00A96AEC" w:rsidP="00C275A3">
            <w:pPr>
              <w:pStyle w:val="Hallgatokepzes"/>
            </w:pPr>
            <w:r>
              <w:t>general medicine</w:t>
            </w:r>
            <w:r>
              <w:br/>
            </w:r>
            <w:r w:rsidR="00E77B23">
              <w:t>Unified, 13.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Emri Ph.D.,MD.</w:t>
            </w:r>
          </w:p>
          <w:p w:rsidR="00DB4822" w:rsidRDefault="00DB4822" w:rsidP="00E11062">
            <w:pPr>
              <w:pStyle w:val="Konzulensek"/>
            </w:pPr>
            <w:r w:rsidRPr="00DB4822">
              <w:t>assistant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Differential diagnosis of pigment cell lesions in patients with multiple naevi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bőrre lokalizált melanoma malignum pigmentsejtekből kiinduló, nagy áttétképző hajlammal rendelkező rosszindulatú daganat. A korai stádiumban való felismerés és műtéti eltávolítás a prognózis elsődleges meghatározója. A korai felismerést és hatékony szűrővizsgálati program kialakítását gátolja, hogy a diagnosztika a sok tapasztalatot igénylő dermatoszkópia alkalmazásán alapszik, illetve, hogy nem a magas rizikócsoportba tartozó egyének jelentkeznek ilyen irányú bőrgyógyászati vizsgálatra.</w:t>
      </w:r>
      <w:r>
        <w:rPr>
          <w:color w:val="000000"/>
          <w:sz w:val="24"/>
          <w:szCs w:val="24"/>
        </w:rPr>
        <w:br/>
        <w:t xml:space="preserve">Célkitűzés: Sok naevusszal rendelkező, illetve világos bőrtípusú egyéneken új melanoma korai felismerését elősegítő, nemzetközi szakirodalomból ismert szűrővizsgálati módszer gyakorlati alkalmazhatóságának, illetve korábban melanoma malignum miatt műtött betegek naevus-jellemzőinek a vizsgálata.</w:t>
      </w:r>
      <w:r>
        <w:rPr>
          <w:color w:val="000000"/>
          <w:sz w:val="24"/>
          <w:szCs w:val="24"/>
        </w:rPr>
        <w:br/>
        <w:t xml:space="preserve">Beteganyag és módszerek: A szűrővizsgálatokat a DEOEC Bőrgyógyászati Klinika melanoma-naevus szakrendelésének keretein belül végeztük. A szűrés alapját az úgynevezett „ugly duckling sign”(az egyénre jellemző naevus-mintázattól eltérő mintázatú pigmentsejtes lézió keresése), valamint a „little red riding hood sign” (világos hajú és bőrű egyének halványabban pigmentált, sokszor amelanotikus naevusai is mutathatnak malignus elfajulást) megfigyelése, és dermatoszkópos vizsgálat képezte. A páciensek anyajegyeiről fotók is készültek követés céljából. Emellett a klinika digitális képarchívumát használtuk korábban melanoma eltávolításon átesett, nagyszámú naevusszal rendelkező betegek fotó- és szövettani dokumentációjának áttekintésére.</w:t>
      </w:r>
      <w:r>
        <w:rPr>
          <w:color w:val="000000"/>
          <w:sz w:val="24"/>
          <w:szCs w:val="24"/>
        </w:rPr>
        <w:br/>
        <w:t xml:space="preserve">Eredmények és következtetés: A szakrendelésen 10 betegnél a fent leírt módszerekkel azonosítani tudtunk a nagyszámú naevus közül olyan „eltérő” anyajegyeket, melyeknek műtéti eltávolítása és szövettani vizsgálata dysplasia, illetve melanoma nagy rizikója miatt indokolt volt. Korábban melanoma miatt operált betegek közül 64 beteg anyajegy mintázatát tudtuk értékelni. Tapasztalatunk szerint az említett két módszer ismerete és alkalmazása hasznos segítője lehet a korai melanoma felismerésének, illetve a magas rizikócsoportba tartozó egyének kiszűrésének, ráadásul a nem bőrgyógyászati szakterületen dolgozó orvosok számára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63523">
    <w:multiLevelType w:val="hybridMultilevel"/>
    <w:lvl w:ilvl="0" w:tplc="86985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63523">
    <w:abstractNumId w:val="40363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792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