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SINKOVITS GYÖRGY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Prohászka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komplement B faktor thrombocyta-aggregációra gyakorolt hatásának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thromboticus thrombocytopeniás purpura (TTP) a thromboticus microangiopathiák csoportjába tartozó kórkép, melyben dominál a thrombocyták konszumpciója azok kiserekben zajló aktiválódása miatt. A TTP kialakulásának hátterében gyakran megfigyelhető az ADAMTS13 enzim csökkent aktivitása, mégsincs egyértelmű magyarázat arra, hogy a csökkent enzimaktivitás önmagában miért nem vezet betegséghez. A csökkent ADAMTS13 aktivitás, mint prediszponáló tényező mellett feltehetően szükség van további, közvetlen kiváltó okokra is. A tavalyi TDK konferencián bemutattuk eredményeinket a komplementrendszer, mint lehetséges kiváltó ok, és a thrombocyta-aktiváció TTP akut szaka során megfigyelhető kapcsolatának vizsgálatáról. Ez utóbbi mértékét a platelet factor 4 feleslegnek nevezett mutatóval jellemeztük, amely vizsgálatunkban pozitívan korrelált a komplement B faktor, H faktor, I faktor és a szolubilis terminális komplex szintjével. A fentiek közül a B-faktor szerin-proteáz aktivitással rendelkezik, ezért felvetettük esetleges közvetlen szerepét a vérlemezkék aktiválásában a PAR receptorok hasításán keresztül.</w:t>
      </w:r>
      <w:r>
        <w:rPr>
          <w:color w:val="000000"/>
          <w:sz w:val="24"/>
          <w:szCs w:val="24"/>
        </w:rPr>
        <w:br/>
        <w:t xml:space="preserve">Célkitűzésünk a korábbi eredményeink alapján megfogalmazott hipotézis mentén az volt, hogy a B faktor thrombocyta-aggregációra gyakorolt direkt hatását vizsgáljuk.</w:t>
      </w:r>
      <w:r>
        <w:rPr>
          <w:color w:val="000000"/>
          <w:sz w:val="24"/>
          <w:szCs w:val="24"/>
        </w:rPr>
        <w:br/>
        <w:t xml:space="preserve">Módszerek: Méréseinket egészséges véradók mosott thrombocytáin végeztük. A vérlemezkék in vitro aktivációját és aggregációját 37 Celsius fokon, CaCl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hozzáadása után proteáz-aktivált receptor (PAR) agonista TRAP-6-tal váltottuk ki. A thrombocyta aggregációt Carat tx4 készülékkel mértük, a fényabszorpció 4 csatornás parallel detektálásával. A B faktort a 16 mérésből 4 során közvetlenül az aggregáció indítása előtt adtuk a mintákhoz, további 4 mérés alkalmával pedig előzőleg 15 percig inkubáltuk azokat B faktorral. A TRAP-6 végkoncentrációja a mintákban 8μM, a B faktoré pedig mindkét esetben 111,1 nM volt.</w:t>
      </w:r>
      <w:r>
        <w:rPr>
          <w:color w:val="000000"/>
          <w:sz w:val="24"/>
          <w:szCs w:val="24"/>
        </w:rPr>
        <w:br/>
        <w:t xml:space="preserve">Eredmények: A thrombocyta-aggregáció mértéke a TRAP-6 hozzáadása után egy percig meredeken emelkedve érte el 65-80 % közötti maximális értékét, majd ezen a szinten maradt a mérés végéig. A B faktor sem közvetlenül a mérés kezdetekor, sem 15 perccel korábban hozzáadva nem változtatta meg a thrombocyta-aggregáció mértékét.</w:t>
      </w:r>
      <w:r>
        <w:rPr>
          <w:color w:val="000000"/>
          <w:sz w:val="24"/>
          <w:szCs w:val="24"/>
        </w:rPr>
        <w:br/>
        <w:t xml:space="preserve">Következtetések: Méréseink azt mutatják, hogy a B faktornak nincs direkt hatása a thrombocyta-aggregációra, azaz a komplementrendszer aktiválódása más módon gyakorol hatást a vérlemezkék aktivációjára.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20775">
    <w:multiLevelType w:val="hybridMultilevel"/>
    <w:lvl w:ilvl="0" w:tplc="101434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20775">
    <w:abstractNumId w:val="966207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54078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