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VILINOVSZKI OLIVÉR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Mócsai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Syk vérlemezke-specifikus hiányának hatása a kísérletes autoimmun artritiszre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Az autoimmun ízületi gyulladások gyakori, a betegek életminőségét jelentősen rontó kórképek, ezért a patomechanizmusuk minél pontosabb megismerése kiemelt jelentőségű. Munkacsoportunk előzetesen publikált eredményei alapján az immunreceptor-jelátvitel egyik kulcsenzime, a Syk tirozin-kináz elengedhetetlen az autoantitest-indukált kísérletes artritisz kialakulásához. A hatás hátterében feltehetően többféle sejttípus Syk-expressziója áll, melyek közül a neutrofil granulocitákból történő Syk-deléció jelentős védettséget eredményez a kísérletes ízületi gyulladással szemben. Ugyanakkor az autoimmun artritisz további fontos effektorai a vérlemezkék, melyekben in vitro eredmények alapján a Syk nélkülözhetetlen egyes immunreceptor-szerű jelátviteli folyamatokhoz. Ezek alapján a tudományos közvéleményben az a feltevés alakult ki, hogy a Syk a vérlemezkékben szükséges az autoimmun artritiszhez. Kísérleteink során ezen hipotézis formális bizonyítását vagy cáfolását kívántuk elvégezni.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A Syk vérlemezkékben betöltött szerepének vizsgálatához a vérlemezke-specifikus PF4 promóter által hajtott Cre-rekombinázt kifejező transzgént (PF4-Cre), valamint a Syk gén feltételes törlését lehetővé tevő Syk</w:t>
      </w:r>
      <w:r>
        <w:rPr>
          <w:color w:val="000000"/>
          <w:position w:val="4"/>
          <w:sz w:val="21"/>
          <w:szCs w:val="21"/>
          <w:vertAlign w:val="superscript"/>
        </w:rPr>
        <w:t xml:space="preserve">flox/flox</w:t>
      </w:r>
      <w:r>
        <w:rPr>
          <w:color w:val="000000"/>
          <w:sz w:val="24"/>
          <w:szCs w:val="24"/>
        </w:rPr>
        <w:t xml:space="preserve"> mutációt együttesen hordozó (PF4-Cre Syk</w:t>
      </w:r>
      <w:r>
        <w:rPr>
          <w:color w:val="000000"/>
          <w:position w:val="4"/>
          <w:sz w:val="21"/>
          <w:szCs w:val="21"/>
          <w:vertAlign w:val="superscript"/>
        </w:rPr>
        <w:t xml:space="preserve">flox/flox</w:t>
      </w:r>
      <w:r>
        <w:rPr>
          <w:color w:val="000000"/>
          <w:sz w:val="24"/>
          <w:szCs w:val="24"/>
        </w:rPr>
        <w:t xml:space="preserve">) egereket hoztunk létre. Kontrollként vad típusú, illetve neutrofil-specifikus Syk-hiánnyal rendelkező (MRP8-Cre Syk</w:t>
      </w:r>
      <w:r>
        <w:rPr>
          <w:color w:val="000000"/>
          <w:position w:val="4"/>
          <w:sz w:val="21"/>
          <w:szCs w:val="21"/>
          <w:vertAlign w:val="superscript"/>
        </w:rPr>
        <w:t xml:space="preserve">flox/−</w:t>
      </w:r>
      <w:r>
        <w:rPr>
          <w:color w:val="000000"/>
          <w:sz w:val="24"/>
          <w:szCs w:val="24"/>
        </w:rPr>
        <w:t xml:space="preserve">) törzset alkalmaztunk. A sejtvonal-specifikus géntörlés hatékonyságát, valamint specificitását vérlemezkék és neutrofil granulociták sejtlizátumainak Western blot analízisével vizsgáltuk. A kísérletes ízületi gyulladás kiváltásához K/B×N szérumot használtunk. A betegség lefolyását egy klinikai pontszám, a bokavastagság, valamint az ízületi funkció megváltozásának segítségével követtük nyomon.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 vad típusú egyedekkel szemben a PF4-Cre Syk</w:t>
      </w:r>
      <w:r>
        <w:rPr>
          <w:color w:val="000000"/>
          <w:position w:val="4"/>
          <w:sz w:val="21"/>
          <w:szCs w:val="21"/>
          <w:vertAlign w:val="superscript"/>
        </w:rPr>
        <w:t xml:space="preserve">flox/flox</w:t>
      </w:r>
      <w:r>
        <w:rPr>
          <w:color w:val="000000"/>
          <w:sz w:val="24"/>
          <w:szCs w:val="24"/>
        </w:rPr>
        <w:t xml:space="preserve"> egerek vérlemezkéiben nem, míg neutrofil granulocitáiban jelen volt a Syk tirozin-kináz. Várakozásainkkal ellentétben a vérlemezke-specifikus Syk-hiányos egerek a vad típusú egyedek gyulladásának megfelelő mértéket mutatták mind a klinikai pontszám és a bokavastagság változása, mind az ízületi funkció tekintetében. A Syk neutrofilekben történő törlése ezzel szemben az artritisz jelentős károsodását eredményezte.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Következtetés. Eredményeink azt mutatják, hogy a Syk vérlemezkéken belüli jelenléte − a neutrofilek Syk expressziójával szemben − nem szükséges az autoimmun kísérletes ízületi gyulladás kialakulásához és lefolyásához.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02529">
    <w:multiLevelType w:val="hybridMultilevel"/>
    <w:lvl w:ilvl="0" w:tplc="47802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02529">
    <w:abstractNumId w:val="40002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244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