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POLGÁR</w:t>
            </w:r>
          </w:p>
          <w:p w:rsidR="00C275A3" w:rsidRDefault="00A96AEC" w:rsidP="00C275A3">
            <w:pPr>
              <w:pStyle w:val="Hallgatokepzes"/>
            </w:pPr>
            <w:r>
              <w:t>International Relations</w:t>
            </w:r>
            <w:r>
              <w:br/>
            </w:r>
            <w:r w:rsidR="00E77B23">
              <w:t>BSc, 7. semester</w:t>
            </w:r>
          </w:p>
          <w:p w:rsidR="00C265CE" w:rsidRPr="009E5FF1" w:rsidRDefault="00E77B23" w:rsidP="009763E0">
            <w:pPr>
              <w:pStyle w:val="Hallgatointezmeny-kar"/>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Róbert Zoltán Szabó</w:t>
            </w:r>
          </w:p>
          <w:p w:rsidR="00DB4822" w:rsidRDefault="00DB4822" w:rsidP="009763E0">
            <w:pPr>
              <w:pStyle w:val="Konzulensektitulus"/>
            </w:pPr>
            <w:r w:rsidRPr="00DB4822">
              <w:t>associate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United Kingdom's role in the Libyan military intervention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In 2011 the whole world witnessed when Libya has joined Egypt and Tunisia in the fight to overcome a dictatorical regime in their countries.The judgment of Muammar Gaddafi’s personality and his actions kept on changing and so did his relationship with the world’s most powerful countries.After the revolution has broke out Gaddafi made it very clear that he is willing to do anything in order to keep his power, nothing prooves this better than the reports on the mass murder of thousands of civilians ordered by Gaddafi's regime. In order to protect the people of Libya and prevent an even bigger humanitarian disaster, the international community have joined forces. The result of that was the UN Security Council's resolution 1973 on Libya and a  military intervention in the North African counrty based on the resolution. The intervention was directed and managed by the NATO. France, the United Kingdom and the United Stated were the ones  undertaking the biggest role in the military action. I picked my essay topic for the Scientific Student's Association in connection with the intervention in Libya, more precisely about the United Kingdom's role in  the aforementioned  military intervention. </w:t>
      </w:r>
      <w:r>
        <w:rPr>
          <w:color w:val="000000"/>
          <w:sz w:val="24"/>
          <w:szCs w:val="24"/>
        </w:rPr>
        <w:br/>
        <w:t xml:space="preserve">During the process choosing the right topic, it was  important for me to pick one ,that I can add my on knowledge to and that I can continue do research on in the future. Besides that I found the reaction of the international community  to the Arab Spring facinating.</w:t>
      </w:r>
      <w:r>
        <w:rPr>
          <w:color w:val="000000"/>
          <w:sz w:val="24"/>
          <w:szCs w:val="24"/>
        </w:rPr>
        <w:br/>
        <w:t xml:space="preserve">To get a total picture of the situation I felt the need to summarise the previous events leading up to a military intervention for example the Arab Spring, the events of the Libyan civil war and of course the two countries relations in the past 40 years. In my work I present the topic's  most significant events through the reports of the Anglo-Saxon media and through the reports of the Birtish Parliament. During my research I tried maintaining objectivity and I tried my best to find sources and documents to provide some extra information that have not been included in my main work for example the report of the Amnesty International on the victims of Gaddafi's terror and many other reports translated from Arabic to English.</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92894">
    <w:multiLevelType w:val="hybridMultilevel"/>
    <w:lvl w:ilvl="0" w:tplc="93509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92894">
    <w:abstractNumId w:val="975928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45964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