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ZSÓLYOM</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Marianna Piskóti</w:t>
            </w:r>
          </w:p>
          <w:p w:rsidR="00DB4822" w:rsidRDefault="00DB4822" w:rsidP="00E11062">
            <w:pPr>
              <w:pStyle w:val="Konzulensek"/>
            </w:pPr>
            <w:r w:rsidRPr="00DB4822">
              <w:t>junior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 aware - The existence of consumer consciousness regarding dairy products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consumer consciousness; bio; non GMO; dairy products</w:t>
      </w:r>
      <w:r>
        <w:t xml:space="preserve"/>
      </w:r>
    </w:p>
    <w:p>
      <w:pPr>
        <w:widowControl w:val="on"/>
        <w:pBdr/>
        <w:spacing w:before="240" w:after="240" w:line="240" w:lineRule="auto"/>
        <w:ind w:left="0" w:right="0"/>
        <w:jc w:val="left"/>
      </w:pPr>
      <w:r>
        <w:rPr>
          <w:color w:val="000000"/>
          <w:sz w:val="24"/>
          <w:szCs w:val="24"/>
        </w:rPr>
        <w:t xml:space="preserve">Lots of stimulus and information reach the consumers every day, but which are helpful and which mean value for them before buy a product? They got a lot of channel to collect informations, but there is a question: how and how often do they use these? Researches prove, that the hungarian consumers need more information about products, but the companies’ informations are not enough or not the same that they realy need. It’s a long way to became a conscious consumer, because it needs a strong commitment and an active participation, however the number of hungarian conscious consumer is increasing. They search information consciously to make better decisions. Informations about the product from the production to the use would help to the consumers became conscious. My research focuses bio and non GMO dairy products and the consumers’ motivation, attitude and decision.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31011">
    <w:multiLevelType w:val="hybridMultilevel"/>
    <w:lvl w:ilvl="0" w:tplc="87070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31011">
    <w:abstractNumId w:val="15131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102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