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ASZTALOS</w:t>
            </w:r>
          </w:p>
          <w:p w:rsidR="00C275A3" w:rsidRDefault="00A96AEC" w:rsidP="00C275A3">
            <w:pPr>
              <w:pStyle w:val="Hallgatokepzes"/>
            </w:pPr>
            <w:r>
              <w:t>Master in Actuarial and Financial Mathematics</w:t>
            </w:r>
            <w:r>
              <w:br/>
            </w:r>
            <w:r w:rsidR="00E77B23">
              <w:t>MSc,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Nagy</w:t>
            </w:r>
          </w:p>
          <w:p w:rsidR="00DB4822" w:rsidRDefault="00DB4822" w:rsidP="00E11062">
            <w:pPr>
              <w:pStyle w:val="Konzulensek"/>
            </w:pPr>
            <w:r w:rsidRPr="00DB4822">
              <w:t>Equity Research Analyst ,  Erste Investment Rtd.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relevance of 'Rest of the World' international teams in football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football; international team; statistics; modeling</w:t>
      </w:r>
      <w:r>
        <w:t xml:space="preserve"/>
      </w:r>
    </w:p>
    <w:p>
      <w:pPr>
        <w:widowControl w:val="on"/>
        <w:pBdr/>
        <w:spacing w:before="240" w:after="240" w:line="240" w:lineRule="auto"/>
        <w:ind w:left="0" w:right="0"/>
        <w:jc w:val="left"/>
      </w:pPr>
      <w:r>
        <w:rPr>
          <w:color w:val="000000"/>
          <w:sz w:val="24"/>
          <w:szCs w:val="24"/>
        </w:rPr>
        <w:t xml:space="preserve">Football is currently the world's most popular sport, which has the greatest marketing value of all sports. Football has many competitions but the most prestigious tournaments are perhaps national team competitions. Although there are number of players who should participate in these tournaments based on their individual skills, they could not be there because their national team cound not qualify to the tournament. I try to resolve this contradiction through a model presended in my thesis, which examines the possibility of creating and entering to the tournament a supranational team from those players who did not qualified with their own national teams. In the first part of my paper I examine the theoretical background of the modification, while in the second part I use a four-step statistical method to analyse that hypothesis that such a team would have a serious chance to achive success in a tournament. At the end of the paper I judge the idea based on both theoretical aspects and results of the statistical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34109">
    <w:multiLevelType w:val="hybridMultilevel"/>
    <w:lvl w:ilvl="0" w:tplc="77750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34109">
    <w:abstractNumId w:val="61234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418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