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MANUEL LASZLO TOTH</w:t>
            </w:r>
          </w:p>
          <w:p w:rsidR="00C275A3" w:rsidRDefault="00A96AEC" w:rsidP="00C275A3">
            <w:pPr>
              <w:pStyle w:val="Hallgatokepzes"/>
            </w:pPr>
            <w:r>
              <w:t>Quantitative Economic Analysis</w:t>
            </w:r>
            <w:r>
              <w:br/>
            </w:r>
            <w:r w:rsidR="00E77B23">
              <w:t>MSc, 4. semester</w:t>
            </w:r>
          </w:p>
          <w:p w:rsidR="00C265CE" w:rsidRPr="009E5FF1" w:rsidRDefault="00E77B23" w:rsidP="00BA6BAF">
            <w:pPr>
              <w:pStyle w:val="Hallgatointezmeny-kar"/>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Sandor Bozoki</w:t>
            </w:r>
          </w:p>
          <w:p w:rsidR="00DB4822" w:rsidRDefault="00DB4822" w:rsidP="00BA6BAF">
            <w:pPr>
              <w:pStyle w:val="Konzulensektitulus"/>
            </w:pPr>
            <w:r w:rsidRPr="00DB4822">
              <w:t>associate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Completely additive and completely multiplicative decision models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AHP; decision theory; additive; multiplicative</w:t>
      </w:r>
      <w:r>
        <w:t xml:space="preserve"/>
      </w:r>
    </w:p>
    <w:p>
      <w:pPr>
        <w:widowControl w:val="on"/>
        <w:pBdr/>
        <w:spacing w:before="240" w:after="240" w:line="240" w:lineRule="auto"/>
        <w:ind w:left="0" w:right="0"/>
        <w:jc w:val="left"/>
      </w:pPr>
      <w:r>
        <w:rPr>
          <w:color w:val="000000"/>
          <w:sz w:val="24"/>
          <w:szCs w:val="24"/>
        </w:rPr>
        <w:t xml:space="preserve">In this paper we were investigating certain properties of the AHP (Analytic Hierarchy Process). We were trying to come up with completely additive and completely multiplicative processes, in order to give alternatives to the AHP which contains both additive and multiplicative elements.</w:t>
      </w:r>
    </w:p>
    <w:p>
      <w:pPr>
        <w:widowControl w:val="on"/>
        <w:pBdr/>
        <w:spacing w:before="240" w:after="240" w:line="240" w:lineRule="auto"/>
        <w:ind w:left="0" w:right="0"/>
        <w:jc w:val="left"/>
      </w:pPr>
      <w:r>
        <w:rPr>
          <w:color w:val="000000"/>
          <w:sz w:val="24"/>
          <w:szCs w:val="24"/>
        </w:rPr>
        <w:t xml:space="preserve">In the paper we define and describe a possible additive and a multiplicative model  and give some theorems to show the advantage of them. In both cases we made a suitable change in elements of AHP in order to reach complete additivity or miltiplicativity. The processes we got as a result have the advantage that in case of aggregation of multiple problems, the aggregated problem can be represented by one matrix.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923937">
    <w:multiLevelType w:val="hybridMultilevel"/>
    <w:lvl w:ilvl="0" w:tplc="762585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923937">
    <w:abstractNumId w:val="569239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59283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