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JÓZSEF MÁTÉ</w:t>
            </w:r>
          </w:p>
          <w:p w:rsidR="00C275A3" w:rsidRDefault="00A96AEC" w:rsidP="00C275A3">
            <w:pPr>
              <w:pStyle w:val="Hallgatokepzes"/>
            </w:pPr>
            <w:r>
              <w:t>Industrial Design Engineer </w:t>
            </w:r>
            <w:r>
              <w:br/>
            </w:r>
            <w:r w:rsidR="00E77B23">
              <w:t>BSc,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Faculty of Wood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Csaba Csitári</w:t>
            </w:r>
          </w:p>
          <w:p w:rsidR="00DB4822" w:rsidRDefault="00DB4822" w:rsidP="009763E0">
            <w:pPr>
              <w:pStyle w:val="Konzulensektitulus"/>
            </w:pPr>
            <w:r w:rsidRPr="00DB4822">
              <w:t>Phd student 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making of medieval gauntlets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examined the contemporary metal forming technologies and tried to put into practice them during the preparation of the armor glove. I did not properly apply some of the techniques due to the workshop facilities, so I have worked the metal with modern tools instead of these technologies. I can say that a relatively comfortable, well used armor gloves has been made. My aim is to further develop the armor gloves in aspect of ergonomic and manufacture technologies. A number of new technologies came to the fore during the preparation that allows a significant improvement in quality.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765988">
    <w:multiLevelType w:val="hybridMultilevel"/>
    <w:lvl w:ilvl="0" w:tplc="364225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765988">
    <w:abstractNumId w:val="197659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776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