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TÖVISSY JUDIT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Kopácsi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Automatikus háromdimenziós képkonverzió weblapokon.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AUTOMATIKUS HÁROMDIMENZIÓS KÉPKONVERZIÓ WEBLAPOKON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háromdimenziós megjelenítés eszközei ma már mindenki számára elérhetővé váltak,</w:t>
      </w:r>
      <w:r>
        <w:rPr>
          <w:color w:val="000000"/>
          <w:sz w:val="24"/>
          <w:szCs w:val="24"/>
        </w:rPr>
        <w:br/>
        <w:t xml:space="preserve">ugyanakkor háromdimenziós tartalmak csak korlátozott mennyiségben állnak rendelkezésre.</w:t>
      </w:r>
      <w:r>
        <w:rPr>
          <w:color w:val="000000"/>
          <w:sz w:val="24"/>
          <w:szCs w:val="24"/>
        </w:rPr>
        <w:br/>
        <w:t xml:space="preserve">Különösen igaz ez weblapokra, ahol a meglévő kétdimenziós oldalak automatikus átalakítása</w:t>
      </w:r>
      <w:r>
        <w:rPr>
          <w:color w:val="000000"/>
          <w:sz w:val="24"/>
          <w:szCs w:val="24"/>
        </w:rPr>
        <w:br/>
        <w:t xml:space="preserve">nagymértékben felgyorsítaná a folyamatot. Ezen a területen nagy kihívás a honlapokon</w:t>
      </w:r>
      <w:r>
        <w:rPr>
          <w:color w:val="000000"/>
          <w:sz w:val="24"/>
          <w:szCs w:val="24"/>
        </w:rPr>
        <w:br/>
        <w:t xml:space="preserve">szereplő kétdimenziós képek háromdimenzióssá alakítása. Ahhoz, hogy ez lehetséges legyen,</w:t>
      </w:r>
      <w:r>
        <w:rPr>
          <w:color w:val="000000"/>
          <w:sz w:val="24"/>
          <w:szCs w:val="24"/>
        </w:rPr>
        <w:br/>
        <w:t xml:space="preserve">információval kell rendelkeznünk a képen szereplő jelenet térbeli felépítéséről. Abban az</w:t>
      </w:r>
      <w:r>
        <w:rPr>
          <w:color w:val="000000"/>
          <w:sz w:val="24"/>
          <w:szCs w:val="24"/>
        </w:rPr>
        <w:br/>
        <w:t xml:space="preserve">esetben ütközhetünk problémákba, amikor a kiindulási alap egy egyszerű, digitális formában</w:t>
      </w:r>
      <w:r>
        <w:rPr>
          <w:color w:val="000000"/>
          <w:sz w:val="24"/>
          <w:szCs w:val="24"/>
        </w:rPr>
        <w:br/>
        <w:t xml:space="preserve">lévő fénykép, ami természetéből fakadóan nem rendelkezik explicit információval sem a rajta</w:t>
      </w:r>
      <w:r>
        <w:rPr>
          <w:color w:val="000000"/>
          <w:sz w:val="24"/>
          <w:szCs w:val="24"/>
        </w:rPr>
        <w:br/>
        <w:t xml:space="preserve">szereplő objektumokról, sem ezek kamerától vett relatív pozíciójáról. Ebben az esetben a kép</w:t>
      </w:r>
      <w:r>
        <w:rPr>
          <w:color w:val="000000"/>
          <w:sz w:val="24"/>
          <w:szCs w:val="24"/>
        </w:rPr>
        <w:br/>
        <w:t xml:space="preserve">pontjaiból szükséges kinyernünk minden olyan információt, ami meghatározza a képen</w:t>
      </w:r>
      <w:r>
        <w:rPr>
          <w:color w:val="000000"/>
          <w:sz w:val="24"/>
          <w:szCs w:val="24"/>
        </w:rPr>
        <w:br/>
        <w:t xml:space="preserve">szereplő objektumok helyzetét.</w:t>
      </w:r>
      <w:r>
        <w:rPr>
          <w:color w:val="000000"/>
          <w:sz w:val="24"/>
          <w:szCs w:val="24"/>
        </w:rPr>
        <w:br/>
        <w:t xml:space="preserve">Különböző képelemző algoritmusok segítségével lehetőségünk van fényképekből kinyerni a</w:t>
      </w:r>
      <w:r>
        <w:rPr>
          <w:color w:val="000000"/>
          <w:sz w:val="24"/>
          <w:szCs w:val="24"/>
        </w:rPr>
        <w:br/>
        <w:t xml:space="preserve">rajta szereplő objektumok kamerától való távolságát. Az így kapott mélységértékeket</w:t>
      </w:r>
      <w:r>
        <w:rPr>
          <w:color w:val="000000"/>
          <w:sz w:val="24"/>
          <w:szCs w:val="24"/>
        </w:rPr>
        <w:br/>
        <w:t xml:space="preserve">felhasználva generálhatóvá válik az eredeti fénykép háromdimenziósan megjeleníthető</w:t>
      </w:r>
      <w:r>
        <w:rPr>
          <w:color w:val="000000"/>
          <w:sz w:val="24"/>
          <w:szCs w:val="24"/>
        </w:rPr>
        <w:br/>
        <w:t xml:space="preserve">változata.</w:t>
      </w:r>
      <w:r>
        <w:rPr>
          <w:color w:val="000000"/>
          <w:sz w:val="24"/>
          <w:szCs w:val="24"/>
        </w:rPr>
        <w:br/>
        <w:t xml:space="preserve">TDK munkám célja a mélységértékek kinyerése és mélységtérképben való rögzítése, majd</w:t>
      </w:r>
      <w:r>
        <w:rPr>
          <w:color w:val="000000"/>
          <w:sz w:val="24"/>
          <w:szCs w:val="24"/>
        </w:rPr>
        <w:br/>
        <w:t xml:space="preserve">ennek felhasználása háromdimenziós tartalom létrehozására egy nyílt forráskódú,</w:t>
      </w:r>
      <w:r>
        <w:rPr>
          <w:color w:val="000000"/>
          <w:sz w:val="24"/>
          <w:szCs w:val="24"/>
        </w:rPr>
        <w:br/>
        <w:t xml:space="preserve">böngészőben futtatható fejlesztői alkalmazás formájában. A háromdimenziós megjelenítés</w:t>
      </w:r>
      <w:r>
        <w:rPr>
          <w:color w:val="000000"/>
          <w:sz w:val="24"/>
          <w:szCs w:val="24"/>
        </w:rPr>
        <w:br/>
        <w:t xml:space="preserve">eszközei ma már mindenki számára elérhetővé váltak, ugyanakkor háromdimenziós tartalmak</w:t>
      </w:r>
      <w:r>
        <w:rPr>
          <w:color w:val="000000"/>
          <w:sz w:val="24"/>
          <w:szCs w:val="24"/>
        </w:rPr>
        <w:br/>
        <w:t xml:space="preserve">csak korlátozott mennyiségben állnak rendelkezésre. Különösen igaz ez weblapokra, ahol a</w:t>
      </w:r>
      <w:r>
        <w:rPr>
          <w:color w:val="000000"/>
          <w:sz w:val="24"/>
          <w:szCs w:val="24"/>
        </w:rPr>
        <w:br/>
        <w:t xml:space="preserve">meglévő kétdimenziós oldalak automatikus átalakítása nagymértékben felgyorsítaná a</w:t>
      </w:r>
      <w:r>
        <w:rPr>
          <w:color w:val="000000"/>
          <w:sz w:val="24"/>
          <w:szCs w:val="24"/>
        </w:rPr>
        <w:br/>
        <w:t xml:space="preserve">folyamatot. Ezen a területen nagy kihívás a honlapokon szereplő kétdimenziós képek</w:t>
      </w:r>
      <w:r>
        <w:rPr>
          <w:color w:val="000000"/>
          <w:sz w:val="24"/>
          <w:szCs w:val="24"/>
        </w:rPr>
        <w:br/>
        <w:t xml:space="preserve">háromdimenzióssá alakítása. Ahhoz, hogy ez lehetséges legyen, információval kell</w:t>
      </w:r>
      <w:r>
        <w:rPr>
          <w:color w:val="000000"/>
          <w:sz w:val="24"/>
          <w:szCs w:val="24"/>
        </w:rPr>
        <w:br/>
        <w:t xml:space="preserve">rendelkeznünk a képen szereplő jelenet térbeli felépítéséről. Abban az esetben ütközhetünk</w:t>
      </w:r>
      <w:r>
        <w:rPr>
          <w:color w:val="000000"/>
          <w:sz w:val="24"/>
          <w:szCs w:val="24"/>
        </w:rPr>
        <w:br/>
        <w:t xml:space="preserve">problémákba, amikor a kiindulási alap egy egyszerű, digitális formában lévő fénykép, ami</w:t>
      </w:r>
      <w:r>
        <w:rPr>
          <w:color w:val="000000"/>
          <w:sz w:val="24"/>
          <w:szCs w:val="24"/>
        </w:rPr>
        <w:br/>
        <w:t xml:space="preserve">természetéből fakadóan nem rendelkezik explicit információval sem a rajta szereplő</w:t>
      </w:r>
      <w:r>
        <w:rPr>
          <w:color w:val="000000"/>
          <w:sz w:val="24"/>
          <w:szCs w:val="24"/>
        </w:rPr>
        <w:br/>
        <w:t xml:space="preserve">objektumokról, sem ezek kamerától vett relatív pozíciójáról. Ebben az esetben a kép</w:t>
      </w:r>
      <w:r>
        <w:rPr>
          <w:color w:val="000000"/>
          <w:sz w:val="24"/>
          <w:szCs w:val="24"/>
        </w:rPr>
        <w:br/>
        <w:t xml:space="preserve">pontjaiból szükséges kinyernünk minden olyan információt, ami meghatározza a képen</w:t>
      </w:r>
      <w:r>
        <w:rPr>
          <w:color w:val="000000"/>
          <w:sz w:val="24"/>
          <w:szCs w:val="24"/>
        </w:rPr>
        <w:br/>
        <w:t xml:space="preserve">szereplő objektumok helyzetét.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51051">
    <w:multiLevelType w:val="hybridMultilevel"/>
    <w:lvl w:ilvl="0" w:tplc="87266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51051">
    <w:abstractNumId w:val="91851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3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