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NORBERT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címzetes egyetemi docens,  Richter Gedeon Nyrt., Szintézistámogató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Gyógyszerjelölt vegyületek lipofilitásának jellemzése a gyógyszerkutatás korai fázisában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proton-disszociációs állandó; megoszlási hányados; lipofilitás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évtizedben az ipari gyógyszerkutatásban bekövetkezett változásnak köszönhetően az újonnan szintetizált gyógyszerjelölt vegyületek fizikai-kémiai jellemzésében, a korábban egy-egy kizárólagosan alkalmazott fizikai-kémiai paraméter használata helyett, a komplex jellemzés vált meghatározóvá. A gyógyszerek felszívódásának előrejelzésére, illetve a farmakokinetikai és a farmakodinamikai fázisban lejátszódó folyamatok értelmezésére egyik legrégebben használt fizikai-kémiai paraméter a lipofilitás. A log P mérése klasszikusan rázótölcséres, illetve pH-metriás módszerek alkalmazásával történik. Ezen technikák előnye, hogy pontos értéket szolgáltatnak, viszont áteresztőképességük kicsi, illetve a lipofilitás potenciometrikus meghatározása csak ionizációra képes vegyületek esetén végezhető. Ezen módszerek mellett jó alternatívát jelent a fordított fázisú kromatográfiás (RP-HPLC) technika, ami jóval nagyobb áteresztőképességű, viszont eddigi ismereteink szerint csupán lipofilitási trendek felállítására, illetve közelítő adat megadására alkalmas.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célul tűztük ki egy RP-HPLC alapon megadott lipofilitási adatokat (log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) felhasználó automatizált rendszer kidolgozását, ami alkalmas lehet egy adott szerkezeti körbe tartozó vegyület pontos log P értékének megadására, a lehető legkevesebb elemszámú, nagypontosságú lipofilitási adat felhasználásával. A modellrendszer kialakításához a Richter Gedeon Nyrt. molekulabankjából szerkezeti diverzitásuk (Tanimoto-index) és ionizációs készségük alapján három központi idegrendszerre ható vegyületcsaládból összesen 70, illetve 68 különböző sav-bázis karakterű gyógyszeripari „gold standard” vegyületet választottunk ki. A vegyületek lipofilitását potenciometrikus, illetve pK</w:t>
      </w:r>
      <w:r>
        <w:rPr>
          <w:color w:val="000000"/>
          <w:position w:val="-4"/>
          <w:sz w:val="21"/>
          <w:szCs w:val="21"/>
          <w:vertAlign w:val="subscript"/>
        </w:rPr>
        <w:t xml:space="preserve">a</w:t>
      </w:r>
      <w:r>
        <w:rPr>
          <w:color w:val="000000"/>
          <w:sz w:val="24"/>
          <w:szCs w:val="24"/>
        </w:rPr>
        <w:t xml:space="preserve"> értéküket figyelembe véve különböző pH-jú mozgófázisokat alkalmazva, RP-HPLC módszerrel is megmértük. Az eredmények felhasználásával, statisztikai módszerekkel vizsgáltuk, hogy egy adott Tanimoto tartományba eső vegyületkör minimálisan hány tagjának a lipofilitását szükséges klasszikus, nagypontosságú módszerrel megmérni a lehető legpontosabb log P – 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 összefüggés megadásához. A kapott eredmények alapján szeretnénk a jövőben RP-HPLC alapú log k</w:t>
      </w:r>
      <w:r>
        <w:rPr>
          <w:color w:val="000000"/>
          <w:position w:val="-4"/>
          <w:sz w:val="21"/>
          <w:szCs w:val="21"/>
          <w:vertAlign w:val="subscript"/>
        </w:rPr>
        <w:t xml:space="preserve">0,grad.</w:t>
      </w:r>
      <w:r>
        <w:rPr>
          <w:color w:val="000000"/>
          <w:sz w:val="24"/>
          <w:szCs w:val="24"/>
        </w:rPr>
        <w:t xml:space="preserve"> paraméterek birtokában, és további célzottan kiválasztott vegyületek nagypontosságú log P értékeinek megadásával, egy olyan robusztus modellrendszert kialakítani, mely alkalmas lehet nagyszámú, központi idegrendszerre specifikus vegyület lipofilitásának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40619">
    <w:multiLevelType w:val="hybridMultilevel"/>
    <w:lvl w:ilvl="0" w:tplc="63223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40619">
    <w:abstractNumId w:val="96240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116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