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GAZSÓ</w:t>
            </w:r>
          </w:p>
          <w:p w:rsidR="00C275A3" w:rsidRDefault="00A96AEC" w:rsidP="00C275A3">
            <w:pPr>
              <w:pStyle w:val="Hallgatokepzes"/>
            </w:pPr>
            <w:r>
              <w:t>Biochemical Engineering</w:t>
            </w:r>
            <w:r>
              <w:br/>
            </w:r>
            <w:r w:rsidR="00E77B23">
              <w:t>MSc, 3.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Csaba Fehér</w:t>
            </w:r>
          </w:p>
          <w:p w:rsidR="00DB4822" w:rsidRDefault="00DB4822" w:rsidP="00BA6BAF">
            <w:pPr>
              <w:pStyle w:val="Konzulensektitulus"/>
            </w:pPr>
            <w:r w:rsidRPr="00DB4822">
              <w:t>professor's assistant, BME VBK</w:t>
            </w:r>
          </w:p>
        </w:tc>
      </w:tr>
      <w:tr w:rsidR="00DB4822" w:rsidTr="00DB4822">
        <w:tc>
          <w:tcPr>
            <w:tcW w:w="9854" w:type="dxa"/>
          </w:tcPr>
          <w:p w:rsidR="00DB4822" w:rsidRPr="00DB4822" w:rsidRDefault="00DB4822" w:rsidP="00BA6BAF">
            <w:pPr>
              <w:pStyle w:val="Konzulenseknev"/>
            </w:pPr>
            <w:r w:rsidRPr="00DB4822">
              <w:t>Zsolt Barta, PhD</w:t>
            </w:r>
          </w:p>
          <w:p w:rsidR="00DB4822" w:rsidRDefault="00DB4822" w:rsidP="00BA6BAF">
            <w:pPr>
              <w:pStyle w:val="Konzulensektitulus"/>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Utilization of corn fibre in biorefinery concept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biorefinery, corn fibre, arabinose, xylose, C. boidinii</w:t>
      </w:r>
      <w:r>
        <w:t xml:space="preserve"/>
      </w:r>
    </w:p>
    <w:p>
      <w:pPr>
        <w:widowControl w:val="on"/>
        <w:pBdr/>
        <w:spacing w:before="240" w:after="240" w:line="240" w:lineRule="auto"/>
        <w:ind w:left="0" w:right="0"/>
        <w:jc w:val="left"/>
      </w:pPr>
      <w:r>
        <w:rPr>
          <w:color w:val="000000"/>
          <w:sz w:val="24"/>
          <w:szCs w:val="24"/>
        </w:rPr>
        <w:t xml:space="preserve">One of the most important tasks in our century is to find new sources of raw materials and utilize them in biorefinery concept as an alternative to fossil resources. Due its large amount corn fibre can be one of these raw materials. Corn fibre is a lignocellulosic biomass - the exact composition depends on the origin. The cellulose and hemicellulose content of the fibre is approximately 50% referred to the dry weight. The most significant utilization of xylose is in the food industry: xylose is the raw material of xylitol production. Arabinose is used in many areas: it is a substantial sweetener, raw material in chemical industry, and the precursor of several bioactive substances. Xylose used in xylitol production is obtained by the acid hydrolysis of lignocelluloses. This xylose can be reduced to xylitol in a chemical or biological way. A disadvantage of the chemical process is that the catalytic reduction needs high purity xylose and therefore a number of high cost purification steps should be inserted. An alternative method is the microbiological reduction: the most important producers of xylitol are yeasts, among them the members of Candida sp. The biological reduction’s advantage is that its costs can be lower than the chemical process’ and it doesn’t need high purity xylose solution. In the biological way different biomasses can be utilized such as agricultural and forestry wastes. One of the aims of my work was the selective removal of arabinose and xylose from the hemicellulose fraction of the fibre. The opportunities of the selective removal were analysed in acid hydrolysis. The acid treatments were based on experimental designs: the effects of acid concentration and treatment time were investigated in dilute sulphuric acid and succinic acid treatments. The results were evaluated statistically. Arabinose bio-purification experiments were performed to investigate the growth of four yeast strains (Candida boidinii, Candida guilliermondii, Candida parapsilosis and Hansenula anomala) on a medium contains xylose and arabinose. Based on the results that strain was chosen which not consume the arabinose. In the xylitol fermentation experiments the xylitol yield was studied under different conditions: the effect of shaking, charging of the flasks, initial xylose and cell concentration and pH were examined. Based on the results corn fibre is a suitable raw material of processes which enables the production of arabinose and xylitol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49083">
    <w:multiLevelType w:val="hybridMultilevel"/>
    <w:lvl w:ilvl="0" w:tplc="77216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49083">
    <w:abstractNumId w:val="48849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011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