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JUHÁSZ-NAGY</w:t>
            </w:r>
          </w:p>
          <w:p w:rsidR="00C275A3" w:rsidRDefault="00A96AEC" w:rsidP="00C275A3">
            <w:pPr>
              <w:pStyle w:val="Hallgatokepzes"/>
            </w:pPr>
            <w:r>
              <w:t>Mechatronics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RÓBERT KATONA</w:t>
            </w:r>
          </w:p>
          <w:p w:rsidR="00DB4822" w:rsidRDefault="00C275A3" w:rsidP="004D7940">
            <w:pPr>
              <w:pStyle w:val="Hallgatokepzes"/>
            </w:pPr>
            <w:r>
              <w:t>Mechatronics Engineering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Pannonia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Engineering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LASZLO PETER KIS</w:t>
            </w:r>
          </w:p>
          <w:p w:rsidR="00C275A3" w:rsidRDefault="00A96AEC" w:rsidP="00C275A3">
            <w:pPr>
              <w:pStyle w:val="Hallgatokepzes"/>
            </w:pPr>
            <w:r>
              <w:t>mechatronics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Szalai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Barnabás Horváth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design and implementation of a labor instrument for the measurement of the sedimation of MR fluids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purpose of the work was to design and build a measuring system which is able to determine the sedimentation of magnetorheological fluids. During the project it was necessary to solve the detection with a lineal unit along the full length of a 50 cm sample, and to design a detector head which is suitable for the analysis of sedimentation of the fluids.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study the magnetic suspensions we developed a magnetic detector working on the LVDT principle. An analog cicuit was designed to drive the LVDT coil and evaulate the small output signals.</w:t>
      </w:r>
      <w:r>
        <w:rPr>
          <w:color w:val="000000"/>
          <w:sz w:val="24"/>
          <w:szCs w:val="24"/>
        </w:rPr>
        <w:br/>
        <w:t xml:space="preserve">Following this, it was necessary to solve the signal processing of the output signal and the communication with a computer. We used the low power MSP430 to solve this job. The detector can be moved along the sample with a stepper motor linear unit. The measurement data are handled by a LabVIEW based data acquisition software.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basis of the test measurements we can conclude that the method is appropriate to study the sedimentation of dispersions.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53016">
    <w:multiLevelType w:val="hybridMultilevel"/>
    <w:lvl w:ilvl="0" w:tplc="89111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53016">
    <w:abstractNumId w:val="764530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306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