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RUPPERT TAMÁS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Abonyi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Termelő rendszerek teljes eszközhatékonyságának modell alapú fejlesztését támogató eszközrendszer kidolgozása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célja a technológiai és logisztikai rendszerek hatékonyságának, teljesítményének, megbízhatóságának és minőségének, azaz teljes eszközhatékonyságának fejlesztésére alkalmas eszközrendszer kidolgozása. A tervezett eszköztár a vizsgált folyamatok szimulációs modelljeinek optimalizálásával tesz javaslatokat azok fejlesztésére.</w:t>
      </w:r>
      <w:r>
        <w:rPr>
          <w:color w:val="000000"/>
          <w:sz w:val="24"/>
          <w:szCs w:val="24"/>
        </w:rPr>
        <w:br/>
        <w:t xml:space="preserve">A dolgozat azokra a fejlesztésekre fókuszál, melyeket annak érdekében végeztünk el, hogy lehetőségünk legyen a folyamatok során előforduló hibák gyakoriságának, és ezek észlelési valószínűségének és a minőségköltségek vizsgálatára. A kidolgozott rendszerrel a minőségköltségekre ható paraméterek hangolásával elemezni tudjuk a technológia fejlesztésének várható hatásait, a hibák feltárásával járó előnyöket és ezek költség és erőforrás igényeit. Ezen változók optimumának megtalálása nem triviális feladat. A fejlesztés elsődleges célja, hogy a teljes eszközhatékonysághoz kapcsolódó mutatószámoknak és költségelemeknek az optimalizálásával javaslatot tudjunk tenni a fejlesztés ideális mértékére, fontosabb tényezőire. Ahhoz, hogy ezek a vizsgálatok illeszkedjenek a valós folyamatokhoz, figyelembe kell vennünk azok sztochasztikus jellegét is, amit az optimalizációs eljárás Monte-Carlo szimulációba integrálásával értem el. A fejlesztett keretrendszer SIMUL8, Matlab és MS Excel programok együtteséből épül fel. A keretrendszer széles körű alkalmazhatóságát biztosítandó olyan Excel interfészt fejlesztettem, melynek segítségével a folyamatok teljeskörűen paraméterezhetők, és a mutatószámok áttekinthetők. A kidolgozott módszertan alkalmazhatóságát egy általános technológiai folyamat elemzése kapcsán illusztráltam.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58624">
    <w:multiLevelType w:val="hybridMultilevel"/>
    <w:lvl w:ilvl="0" w:tplc="179258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58624">
    <w:abstractNumId w:val="315586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564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