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STELLA SEBESTYÉN</w:t>
            </w:r>
          </w:p>
          <w:p w:rsidR="00C275A3" w:rsidRDefault="00A96AEC" w:rsidP="00C275A3">
            <w:pPr>
              <w:pStyle w:val="Hallgatokepzes"/>
            </w:pPr>
            <w:r>
              <w:t>Teacher of Hungarian Grammar and Literature; Teacher of Language and Speech Unit</w:t>
            </w:r>
            <w:r>
              <w:br/>
            </w:r>
            <w:r w:rsidR="00E77B23">
              <w:t>MA, 1.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Bagladi, PhD</w:t>
            </w:r>
          </w:p>
          <w:p w:rsidR="00DB4822" w:rsidRDefault="00DB4822" w:rsidP="00E11062">
            <w:pPr>
              <w:pStyle w:val="Konzulensek"/>
            </w:pPr>
            <w:r w:rsidRPr="00DB4822">
              <w:t>assistant lecturer,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terminology of the 19th century confectionery on the basis of „A legujabb és legteljesebb nagy házi cukrászat" (’The newest and the most complete big domestic confectionery’) by Géza Kugler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terminology of the 19th century confectionery on the basis of „A legujabb és legteljesebb nagy házi cukrászat" (’The newest and the most complete big domestic confectionery’) by Géza Kugler</w:t>
      </w:r>
      <w:r>
        <w:rPr>
          <w:color w:val="000000"/>
          <w:sz w:val="24"/>
          <w:szCs w:val="24"/>
        </w:rPr>
        <w:br/>
        <w:t xml:space="preserve">In my essay I am introducing the terminology of the 19th century confectionery mostly focusing onomatology on the basis of Géza Kugler's book: The newest and the most complete big domestic confectionery.</w:t>
      </w:r>
      <w:r>
        <w:rPr>
          <w:color w:val="000000"/>
          <w:sz w:val="24"/>
          <w:szCs w:val="24"/>
        </w:rPr>
        <w:br/>
        <w:t xml:space="preserve">First of all I collected the general definitions related to terminology, then I tipified the confectionery register. Afterwards I was concerned with the development of the confectionery industry and the appearance of technical terms in different periods. Then I analysed my main linguistic source, the work of Géza Kugler, in the respect of etimology, semantics, lexicology, morphology.</w:t>
      </w:r>
      <w:r>
        <w:rPr>
          <w:color w:val="000000"/>
          <w:sz w:val="24"/>
          <w:szCs w:val="24"/>
        </w:rPr>
        <w:br/>
        <w:t xml:space="preserve">Finally I analysed the subjectively choosen cake names according to István Hoffman's onomatologic system. I have put the corpus through lexical, morphological and syntactical examination in order to get a comprehensive picture about cake names. My intention was to learn what motivations existed for naming cakes in this period.</w:t>
      </w:r>
      <w:r>
        <w:rPr>
          <w:color w:val="000000"/>
          <w:sz w:val="24"/>
          <w:szCs w:val="24"/>
        </w:rPr>
        <w:br/>
        <w:t xml:space="preserve">My study could be a suitable basis for comparative examinations that compare the terminology of the 19th century confectionery with newer linguistic sources (for example recipe books), hereby the changes of this register would become traceable, furthermore newer or obsolete naming costums could be discovered.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76192">
    <w:multiLevelType w:val="hybridMultilevel"/>
    <w:lvl w:ilvl="0" w:tplc="23787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76192">
    <w:abstractNumId w:val="185761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399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