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HARMATI JUDIT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Hamp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kommunikáció gyógyító ereje, avagy a görbe vonalról, ami egyenesbe hozhat mindent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ellenére, hogy Magyarországon (is) számos intézkedés születik a túlzott gyógyszerfogyasztás visszaszorítására, a gyógyszeripar soha nem látott mértékben virágzik. Ennek oka véleményem szerint abban keresendő, hogy nem elég a gyógyszerár-támogatások megvonásával kivenni a betegek kezéből a pirulákat, olyan alternatív megoldásokat kell kínálni számukra, amely segítségéve egészségészlelésük és közérzetük ugyancsak javulni fog. Ilyen módszer lehet a nevetésterápia is, amely jelen dolgozatom középpontjában áll.</w:t>
      </w:r>
      <w:r>
        <w:rPr>
          <w:color w:val="000000"/>
          <w:sz w:val="24"/>
          <w:szCs w:val="24"/>
        </w:rPr>
        <w:br/>
        <w:t xml:space="preserve">A nevetést és a humort a közvetlen emberi kommunikáció eszközeinek tekintve kommunikációs szempontból mutatom be a nevetésterápiát és definiálom a hozzá kapcsolódó fogalmakat. Nem elégszem meg azonban a nevetésterápia eszközeinek elméleti ismertetésével, a gyakorlatban is vizsgálom a terápia alkalmazását, mégpedig a bohócdoktorok munkásságának megfigyelésével. Dolgozatom fő célja az, hogy megvizsgáljam, implementálható-e a hagyományos egészségügyi rendszerbe a nevetésterápia, ezen elképzelés pedig legátfogóbban a Patch Adams egészségügyi rendszer koncepciójában érhető tetten. Éppen ezért a bohócdoktori vizitek empirikus megfigyelésekor szerzett adatokat vetem össze Patch Adams elképzeléseivel és ezen összehasonlítás segítségével következtetek a nevetésterápia hagyományos orvos-beteg kapcsolatba való átültetésének előnyeire és nehézségeire.</w:t>
      </w:r>
      <w:r>
        <w:rPr>
          <w:color w:val="000000"/>
          <w:sz w:val="24"/>
          <w:szCs w:val="24"/>
        </w:rPr>
        <w:br/>
        <w:t xml:space="preserve">Bár ezen elemzés során fény derül azon gátló tényezőkre, amelyek miatt (egyelőre) a Patch Adams-i elképzelések nem ültethetők át többek között a hazai egészségügyi rendszerbe, ugyanakkor a megfigyeléseim során tapasztalt számos, az emberi kapcsolatokra és a betegek közérzetére gyakorolt pozitív hatás miatt tanácsos lenne a nevetésterápiát szélesebb körben is kiterjeszteni és a nyugati orvoslás kiegészítőjeként alkalmazni az egészségügyi rendszer és a társadalom egészségészlelésének javítása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49132">
    <w:multiLevelType w:val="hybridMultilevel"/>
    <w:lvl w:ilvl="0" w:tplc="31640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49132">
    <w:abstractNumId w:val="12849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030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