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ARON TÓTH</w:t>
            </w:r>
          </w:p>
          <w:p w:rsidR="00C275A3" w:rsidRDefault="00A96AEC" w:rsidP="00C275A3">
            <w:pPr>
              <w:pStyle w:val="Hallgatokepzes"/>
            </w:pPr>
            <w:r>
              <w:t>Technical Management</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Sarolta Tóvölgyi</w:t>
            </w:r>
          </w:p>
          <w:p w:rsidR="00DB4822" w:rsidRDefault="00DB4822" w:rsidP="00E11062">
            <w:pPr>
              <w:pStyle w:val="Konzulensek"/>
            </w:pPr>
            <w:r w:rsidRPr="00DB4822">
              <w:t>Assistant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Theory and the reality of the product experience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product experience, eyewear</w:t>
      </w:r>
      <w:r>
        <w:t xml:space="preserve"/>
      </w:r>
    </w:p>
    <w:p>
      <w:pPr>
        <w:widowControl w:val="on"/>
        <w:pBdr/>
        <w:spacing w:before="240" w:after="240" w:line="240" w:lineRule="auto"/>
        <w:ind w:left="0" w:right="0"/>
        <w:jc w:val="left"/>
      </w:pPr>
      <w:r>
        <w:rPr>
          <w:color w:val="000000"/>
          <w:sz w:val="24"/>
          <w:szCs w:val="24"/>
        </w:rPr>
        <w:t xml:space="preserve">According to recent publications, the theoretical aspect of product experience has been going through changes of interpretation to combine the aesthetic experience and the products-human interaction.</w:t>
      </w:r>
      <w:r>
        <w:rPr>
          <w:color w:val="000000"/>
          <w:sz w:val="24"/>
          <w:szCs w:val="24"/>
        </w:rPr>
        <w:br/>
        <w:t xml:space="preserve">This study is based on the scientific approach to analyze the potential differences of the theory and the reality of the product system at the Tipton eyewear manufacturer company. The company of the subject has created a unique quality design eyewear collection.</w:t>
      </w:r>
      <w:r>
        <w:rPr>
          <w:color w:val="000000"/>
          <w:sz w:val="24"/>
          <w:szCs w:val="24"/>
        </w:rPr>
        <w:br/>
        <w:t xml:space="preserve">The aim of the study is to define the level of correlation between the real life eyewear user- side product experience, and the statements of the referred article (PIETER DESMET ÉS PAUL HEKKERT: FRAMEWORK OF PRODUCT EXPERIENCE, 2007) which describes the theory on user and product relation. Moreover, the conclusions that can be found in relation to specific issues in practice (emotional experiences) and theory (scientific approach) has been also examined.</w:t>
      </w:r>
      <w:r>
        <w:rPr>
          <w:color w:val="000000"/>
          <w:sz w:val="24"/>
          <w:szCs w:val="24"/>
        </w:rPr>
        <w:br/>
        <w:t xml:space="preserve">The following points will be discussed:</w:t>
      </w:r>
      <w:r>
        <w:rPr>
          <w:color w:val="000000"/>
          <w:sz w:val="24"/>
          <w:szCs w:val="24"/>
        </w:rPr>
        <w:br/>
        <w:t xml:space="preserve">1. The level of correlation between the theory of and the life-like product management.</w:t>
      </w:r>
      <w:r>
        <w:rPr>
          <w:color w:val="000000"/>
          <w:sz w:val="24"/>
          <w:szCs w:val="24"/>
        </w:rPr>
        <w:br/>
        <w:t xml:space="preserve">2. How can the feedback from customers can support the scientific approach (i.e aesthetic experience, meaning of product, emotional connection) of designers/ developers in product development.</w:t>
      </w:r>
      <w:r>
        <w:rPr>
          <w:color w:val="000000"/>
          <w:sz w:val="24"/>
          <w:szCs w:val="24"/>
        </w:rPr>
        <w:br/>
        <w:t xml:space="preserve">3. What are the impacts of the conclusions based on the feedback in determination of the directions of future product management.</w:t>
      </w:r>
      <w:r>
        <w:rPr>
          <w:color w:val="000000"/>
          <w:sz w:val="24"/>
          <w:szCs w:val="24"/>
        </w:rPr>
        <w:br/>
        <w:t xml:space="preserve">The methodology of the research is based on two pillars: information will be collected from two target groups utilizing a projective approach technique, to examine both the designer and the user sides. Online information collection throughout the study , due to the specialty of target groups is going to be implemented.</w:t>
      </w:r>
      <w:r>
        <w:rPr>
          <w:color w:val="000000"/>
          <w:sz w:val="24"/>
          <w:szCs w:val="24"/>
        </w:rPr>
        <w:br/>
        <w:t xml:space="preserve">Based on the experimental design and the proper statistical approach the study is intended to confirm the similarities between the theory and practice of product management, however, it should also provide an insight on discrepancies and the impacts on the future product development.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57047">
    <w:multiLevelType w:val="hybridMultilevel"/>
    <w:lvl w:ilvl="0" w:tplc="32445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57047">
    <w:abstractNumId w:val="17557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452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