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BALÁZS</w:t>
            </w:r>
          </w:p>
          <w:p w:rsidR="00C275A3" w:rsidRDefault="00A96AEC" w:rsidP="00C275A3">
            <w:pPr>
              <w:pStyle w:val="Hallgatokepzes"/>
            </w:pPr>
            <w:r>
              <w:t>Vehicle Engineer</w:t>
            </w:r>
            <w:r>
              <w:br/>
            </w:r>
            <w:r w:rsidR="00E77B23">
              <w:t>BSc, 2.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SOMA KOLTAI</w:t>
            </w:r>
          </w:p>
          <w:p w:rsidR="00DB4822" w:rsidRDefault="00C275A3" w:rsidP="004D7940">
            <w:pPr>
              <w:pStyle w:val="Hallgatokepzes"/>
            </w:pPr>
            <w:r>
              <w:t>Vehicle Engineer</w:t>
            </w:r>
            <w:r w:rsidR="00A96AEC">
              <w:br/>
              <w:t>BSc, 6.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Transportation Engineering and Vehicle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Bécsi</w:t>
            </w:r>
          </w:p>
          <w:p w:rsidR="00DB4822" w:rsidRDefault="00DB4822" w:rsidP="00E11062">
            <w:pPr>
              <w:pStyle w:val="Konzulensek"/>
            </w:pPr>
            <w:r w:rsidRPr="00DB4822">
              <w:t>senior lecturer,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Designing wireless human-machine interface for vehicle-driver communications using smartphone platforms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Students' Scientific Association paper introduces the first results of a research and development project, that was created by the collaboration of Robert Bosch Ltd. and the BME Department of Control for Transportation and Vehicle Systems, and takes place with the involvement of students. The task is to develop a system (and its sub-elements), that is capable of implementing communication between the on-board control system of a car and a smartphone; and also we can have the possibility of introducing new services by exploiting the capabilities of smartphones and mobile web.</w:t>
      </w:r>
      <w:r>
        <w:rPr>
          <w:color w:val="000000"/>
          <w:sz w:val="24"/>
          <w:szCs w:val="24"/>
        </w:rPr>
        <w:br/>
        <w:t xml:space="preserve">In the dissertation we prescribe the structure of the system, the technologies we apply, as well as the software embedded and running on the smartphone:</w:t>
      </w:r>
      <w:r>
        <w:rPr>
          <w:color w:val="000000"/>
          <w:sz w:val="24"/>
          <w:szCs w:val="24"/>
        </w:rPr>
        <w:br/>
        <w:t xml:space="preserve">The structure and operation of CAN and LIN networks, protocols</w:t>
      </w:r>
      <w:r>
        <w:rPr>
          <w:color w:val="000000"/>
          <w:sz w:val="24"/>
          <w:szCs w:val="24"/>
        </w:rPr>
        <w:br/>
        <w:t xml:space="preserve">ECUs, primarily the so-called "body-computer", and their function in a vehicle</w:t>
      </w:r>
      <w:r>
        <w:rPr>
          <w:color w:val="000000"/>
          <w:sz w:val="24"/>
          <w:szCs w:val="24"/>
        </w:rPr>
        <w:br/>
        <w:t xml:space="preserve">The development of a wireless gateway: the embedded system that connects the vehicle with the smartphone</w:t>
      </w:r>
      <w:r>
        <w:rPr>
          <w:color w:val="000000"/>
          <w:sz w:val="24"/>
          <w:szCs w:val="24"/>
        </w:rPr>
        <w:br/>
        <w:t xml:space="preserve">Analysis of wireless technologies available in smartphones: WiFi, Bluetooth 4.0 Low Energy, NFC</w:t>
      </w:r>
      <w:r>
        <w:rPr>
          <w:color w:val="000000"/>
          <w:sz w:val="24"/>
          <w:szCs w:val="24"/>
        </w:rPr>
        <w:br/>
        <w:t xml:space="preserve">The structure of an Android application, the utilization of the development environment, the design of an ergonomic user interface.</w:t>
      </w:r>
      <w:r>
        <w:rPr>
          <w:color w:val="000000"/>
          <w:sz w:val="24"/>
          <w:szCs w:val="24"/>
        </w:rPr>
        <w:br/>
        <w:t xml:space="preserve">As a result of the development we made up a simple model (an "A-Sample, using the automotive term), that consists of an accumulator sensor, which communicates with an Atmel developer board via LIN network, which sends data to an Android phone on Bluetooth. In the present stage of development we have an Android application containing basic functionality that receives, processes and displays the data. Furthermore in order to execute the communication, we have worked out a unique protocol according to the JavaScript Object Notation (JSON) standard.</w:t>
      </w:r>
      <w:r>
        <w:rPr>
          <w:color w:val="000000"/>
          <w:sz w:val="24"/>
          <w:szCs w:val="24"/>
        </w:rPr>
        <w:br/>
        <w:t xml:space="preserve">The conception of a car connecting directly to the internet and the capabilities of the smartphones together can introduce a lot of novel solutions, or can make the implementations of some existent solutions easier (voice-controlled air-condition, cheaper solutions for fleet management). However, new possibilities always come with new problems: by letting car connect to the internet, we can't ignore the issue of security. We have started to discuss this matter in our paper. What sort of security risk would such a solution mean, what steps must be made to at least keep the present security level, and what kind of new accomplishments are available to increase security?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02966">
    <w:multiLevelType w:val="hybridMultilevel"/>
    <w:lvl w:ilvl="0" w:tplc="25786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02966">
    <w:abstractNumId w:val="157029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91131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