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KURBUCZ MARCELL TAMÁS</w:t>
            </w:r>
          </w:p>
          <w:p w:rsidR="00C275A3" w:rsidRDefault="00A96AEC" w:rsidP="00C275A3">
            <w:pPr>
              <w:pStyle w:val="Hallgatokepzes"/>
            </w:pPr>
            <w:r>
              <w:t>műszaki menedzser; emberi erőforrások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Projektek átfogó tervezésének és koordinálásának támogatása mátrixokkal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projekttervezési módszerek; stratégiai döntéstámogatás; átfogó projekttervezés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mátrix alapú projekttervezési módszerek – az általuk megvalósítható stratégia szintű tervezés következtében – a termék- és szoftverfejlesztési projektek nélkülözhetetlen eszközeivé váltak. Annak ellenére, hogy gyakorlati alkalmazásuk elsősorban a projektekben foglalt tevékenységek-, illette az azok között fennálló kapcsolatok modellezésére irányul, a legújabb kutatások eredményei lehetővé teszik a mátrixokkal való egyszerűbb, lineáris projektek ütemezését és nyomon követését. A kutatás célja egy olyan mátrix alapú módszer létrehozása volt, amely a projektek komplexitásától és összetettségétől függetlenül alkalmas a stratégiai szintű ütemezés és nyomon követés megvalósítására. A dolgozatban ismertetett módszer megoldást kínál több projekt egyidejű kialakításának és hatékony újratervezésének problémájára. Az új tervezési eljárás gyakorlati alkalmazhatóságának vizsgálata során a dolgozat betekintést nyújt a hazai autóalkatrész-gyártó iparág egyik multinacionális szereplőjének projektstratégiájába.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26555">
    <w:multiLevelType w:val="hybridMultilevel"/>
    <w:lvl w:ilvl="0" w:tplc="17735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26555">
    <w:abstractNumId w:val="30626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571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