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ANDRÁS</w:t>
            </w:r>
          </w:p>
          <w:p w:rsidR="00C275A3" w:rsidRDefault="00A96AEC" w:rsidP="00C275A3">
            <w:pPr>
              <w:pStyle w:val="Hallgatokepzes"/>
            </w:pPr>
            <w:r>
              <w:t>gépészmérnök</w:t>
            </w:r>
            <w:r>
              <w:br/>
            </w:r>
            <w:r w:rsidR="00E77B23">
              <w:t>BSc, 7. félév</w:t>
            </w:r>
          </w:p>
          <w:p w:rsidR="00C265CE" w:rsidRPr="009E5FF1" w:rsidRDefault="00E77B23" w:rsidP="00C275A3">
            <w:pPr>
              <w:pStyle w:val="Hallgatokepzes"/>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Richárd</w:t>
            </w:r>
          </w:p>
          <w:p w:rsidR="00DB4822" w:rsidRDefault="00DB4822" w:rsidP="00E11062">
            <w:pPr>
              <w:pStyle w:val="Konzulensek"/>
            </w:pPr>
            <w:r w:rsidRPr="00DB4822">
              <w:t>tanársegéd, OE BGK</w:t>
            </w:r>
          </w:p>
        </w:tc>
      </w:tr>
      <w:tr w:rsidR="00DB4822" w:rsidTr="00DB4822">
        <w:tc>
          <w:tcPr>
            <w:tcW w:w="9854" w:type="dxa"/>
          </w:tcPr>
          <w:p w:rsidR="00DB4822" w:rsidRPr="00DB4822" w:rsidRDefault="00DB4822" w:rsidP="004D7940">
            <w:pPr>
              <w:pStyle w:val="Konzulensek"/>
            </w:pPr>
            <w:r w:rsidRPr="00DB4822">
              <w:t>Dr. Drégelyi-Kiss Ágota</w:t>
            </w:r>
          </w:p>
          <w:p w:rsidR="00DB4822" w:rsidRDefault="00DB4822" w:rsidP="00E11062">
            <w:pPr>
              <w:pStyle w:val="Konzulensek"/>
            </w:pPr>
            <w:r w:rsidRPr="00DB4822">
              <w:t>egyetemi docens,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Felületi érdesség statisztikai paramétereinek elemzése alumínium alkatrészek finom esztergálásánál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években megsokszorozódott a szilíciummal erősen ötvözött alumíniumöntvények felhasználása a csúcstechnológiát képviselő ágazatokban. Ezzel párhuzamosan a gyártás minőségével szemben támasztott követelmények is folyamatosan nőnek.</w:t>
      </w:r>
      <w:r>
        <w:rPr>
          <w:color w:val="000000"/>
          <w:sz w:val="24"/>
          <w:szCs w:val="24"/>
        </w:rPr>
        <w:br/>
        <w:t xml:space="preserve">A dolgozatban kétféle - az iparban gyakran használt - alumínium ötvözet, három féle szerszámanyag, és kétféle élgeometria vizsgálata történt finomesztergálás közben, száraz (hűtés-kenés nélküli) technológia mellett.</w:t>
      </w:r>
      <w:r>
        <w:rPr>
          <w:color w:val="000000"/>
          <w:sz w:val="24"/>
          <w:szCs w:val="24"/>
        </w:rPr>
        <w:br/>
        <w:t xml:space="preserve">A forgácsolási vizsgálatok tervezett kísérlettervvel történtek.</w:t>
      </w:r>
      <w:r>
        <w:rPr>
          <w:color w:val="000000"/>
          <w:sz w:val="24"/>
          <w:szCs w:val="24"/>
        </w:rPr>
        <w:br/>
        <w:t xml:space="preserve">A dolgozat az általánosan használt érdességi paramétereken túlmenően (Ra, Rz), a gyártott felületi érdességek statisztikai paramétereinek (Rsk, Rku) vizsgálatával foglalkozik részletesen. Elemzi a különféle alapanyagok forgácsolhatóságát, és a különböző vizsgálatba vont élanyagok és élgeometriák forgácsoló képességét, különös tekintettel az esztergált felületek statisztikai paramétereire. Részletesen elemzi az egyes szerszámok által gyártott felületek úgynevezett topológiai térképét, és következtetéseket fogalmaz meg az esztergált felületek várható tribológiai viselkedéséről.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14716">
    <w:multiLevelType w:val="hybridMultilevel"/>
    <w:lvl w:ilvl="0" w:tplc="44284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14716">
    <w:abstractNumId w:val="76614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90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