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ADAM MISI</w:t>
            </w:r>
          </w:p>
          <w:p w:rsidR="00C275A3" w:rsidRDefault="00A96AEC" w:rsidP="00C275A3">
            <w:pPr>
              <w:pStyle w:val="Hallgatokepzes"/>
            </w:pPr>
            <w:r>
              <w:t>Mechanical Engineer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Donát Bánki Faculty of Mechanical and Safety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Horváth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Mrs Mónika Bakos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DEVELOPEMENT OF STIRRERS FOR CUSTOM, EXPERIMENTAL FERMENTER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biogas, effect of stirring, stirring, stirrer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study, introduce the formation of the biogas, the needed raw materials and the conditions. Also present the available equipment, the build-up and operation of the installations of the University’s biogas laboratory.</w:t>
      </w:r>
      <w:r>
        <w:rPr>
          <w:color w:val="000000"/>
          <w:sz w:val="24"/>
          <w:szCs w:val="24"/>
        </w:rPr>
        <w:br/>
        <w:t xml:space="preserve">Customized stirrers for experimental fermenters and the periodic stirring of the batch systems is the main topic of the study. I have surveyed the stirred batch reactor systems, equipped with different stirrers and the influence on the quality and quantity of the produced biogas.</w:t>
      </w:r>
      <w:r>
        <w:rPr>
          <w:color w:val="000000"/>
          <w:sz w:val="24"/>
          <w:szCs w:val="24"/>
        </w:rPr>
        <w:br/>
        <w:t xml:space="preserve">In the end, comparison of various designed stirrers, results and the possible solutions of current problems can be read.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37664">
    <w:multiLevelType w:val="hybridMultilevel"/>
    <w:lvl w:ilvl="0" w:tplc="68040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37664">
    <w:abstractNumId w:val="99837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799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