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NÉMETH</w:t>
            </w:r>
          </w:p>
          <w:p w:rsidR="00C275A3" w:rsidRDefault="00A96AEC" w:rsidP="00C275A3">
            <w:pPr>
              <w:pStyle w:val="Hallgatokepzes"/>
            </w:pPr>
            <w:r>
              <w:t>Msc in Environmental Engineering</w:t>
            </w:r>
            <w:r>
              <w:br/>
            </w:r>
            <w:r w:rsidR="00E77B23">
              <w:t>MSc, 5. semester</w:t>
            </w:r>
          </w:p>
          <w:p w:rsidR="00C265CE" w:rsidRPr="009E5FF1" w:rsidRDefault="00E77B23" w:rsidP="009763E0">
            <w:pPr>
              <w:pStyle w:val="Hallgatointezmeny-kar"/>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Ákos Török PhD</w:t>
            </w:r>
          </w:p>
          <w:p w:rsidR="00DB4822" w:rsidRDefault="00DB4822" w:rsidP="009763E0">
            <w:pPr>
              <w:pStyle w:val="Konzulensektitulus"/>
            </w:pPr>
            <w:r w:rsidRPr="00DB4822">
              <w:t>professor, BME ÉMK</w:t>
            </w:r>
          </w:p>
        </w:tc>
      </w:tr>
      <w:tr w:rsidR="00DB4822" w:rsidTr="00DB4822">
        <w:tc>
          <w:tcPr>
            <w:tcW w:w="9854" w:type="dxa"/>
          </w:tcPr>
          <w:p w:rsidR="00DB4822" w:rsidRPr="00DB4822" w:rsidRDefault="00DB4822" w:rsidP="009763E0">
            <w:pPr>
              <w:pStyle w:val="Konzulenseknev"/>
            </w:pPr>
            <w:r w:rsidRPr="00DB4822">
              <w:t>Lilla Mlinárik</w:t>
            </w:r>
          </w:p>
          <w:p w:rsidR="00DB4822" w:rsidRDefault="00DB4822" w:rsidP="009763E0">
            <w:pPr>
              <w:pStyle w:val="Konzulensektitulus"/>
            </w:pPr>
            <w:r w:rsidRPr="00DB4822">
              <w:t>PhD student,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dissolved toxic heavy metals migration in rhyolite tuff and limestone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Some stones, like limestone and rhyolite tuff are able to reduce heavy metal pollution by removing heavy metals from natural geochemical cycles. According to their physical and chemical features, these porous natural stones are usually used in many area of industry, and also in environment protection processes like groundwater treatment.</w:t>
      </w:r>
      <w:r>
        <w:rPr>
          <w:color w:val="000000"/>
          <w:sz w:val="24"/>
          <w:szCs w:val="24"/>
        </w:rPr>
        <w:br/>
        <w:t xml:space="preserve">In my experiments two porous stones, a coarse limestone and rhyolite tuff were used. Both lithotypes occur in Hungary. First of all, cylindrical rock specimens were drilled by diamond drill-bit from coarse limestone and rhyolite tuff. Petrophysical parameters of rock samples were determined in water saturated and air-dried conditions: apparent density, capillary water absorption, ultrasound pulse velocity, surface rebound hardness and open porosity. According to petrophysical laboratory analysis apparent density of in coarse limestone was 2.70 g/cm</w:t>
      </w:r>
      <w:r>
        <w:rPr>
          <w:color w:val="000000"/>
          <w:position w:val="4"/>
          <w:sz w:val="21"/>
          <w:szCs w:val="21"/>
          <w:vertAlign w:val="superscript"/>
        </w:rPr>
        <w:t xml:space="preserve">3</w:t>
      </w:r>
      <w:r>
        <w:rPr>
          <w:color w:val="000000"/>
          <w:sz w:val="24"/>
          <w:szCs w:val="24"/>
        </w:rPr>
        <w:t xml:space="preserve"> while that of rhyolite tuff was 2.45 kg/cm</w:t>
      </w:r>
      <w:r>
        <w:rPr>
          <w:color w:val="000000"/>
          <w:position w:val="4"/>
          <w:sz w:val="21"/>
          <w:szCs w:val="21"/>
          <w:vertAlign w:val="superscript"/>
        </w:rPr>
        <w:t xml:space="preserve">3</w:t>
      </w:r>
      <w:r>
        <w:rPr>
          <w:color w:val="000000"/>
          <w:sz w:val="24"/>
          <w:szCs w:val="24"/>
        </w:rPr>
        <w:t xml:space="preserve">. Ultrasound pulse velocity was 2580 - 3165 m/s in coarse limestone, compared to the velocity of 1921 – 2255 m/s in rhyolite tuff. Duroskop rebound values were 5-17 in coarse limestone and 6-22 in rhyolite tuff.</w:t>
      </w:r>
      <w:r>
        <w:rPr>
          <w:color w:val="000000"/>
          <w:sz w:val="24"/>
          <w:szCs w:val="24"/>
        </w:rPr>
        <w:br/>
        <w:t xml:space="preserve">To determine the amount of the sorption of lead (II) and zinc (II) ions by coarse limestone and rhyolite tuff, wet chemical analysis was used. The powdered rock samples and cylindrical specimens were put into lead-nitrate and zinc-sulphate solutions (concentration 1000 ppm) and the amount of lead (II) and zinc (II) ions were identified by titration of the residual solution. According to the examination, powdered rocks and rock specimens of limestone and rhyolite tuff could reduce (92-99 %) the lead (II) and zinc (II) ions concentration in aqueous solution. We identified the mineral phases of rock samples and the newly formed minerals that contained lead and zinc by X-ray diffraction.</w:t>
      </w:r>
      <w:r>
        <w:rPr>
          <w:color w:val="000000"/>
          <w:sz w:val="24"/>
          <w:szCs w:val="24"/>
        </w:rPr>
        <w:br/>
        <w:t xml:space="preserve">According tests, these two types of the examined Hungarian rocks, could be used in environmental protection technologies in a form of permeable reactive barrier.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268547">
    <w:multiLevelType w:val="hybridMultilevel"/>
    <w:lvl w:ilvl="0" w:tplc="906148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268547">
    <w:abstractNumId w:val="372685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59587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