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HLAVICKA</w:t>
            </w:r>
          </w:p>
          <w:p w:rsidR="00C275A3" w:rsidRDefault="00A96AEC" w:rsidP="00C275A3">
            <w:pPr>
              <w:pStyle w:val="Hallgatokepzes"/>
            </w:pPr>
            <w:r>
              <w:t>Structural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Lublóy PhD</w:t>
            </w:r>
          </w:p>
          <w:p w:rsidR="00DB4822" w:rsidRDefault="00DB4822" w:rsidP="00E11062">
            <w:pPr>
              <w:pStyle w:val="Konzulensek"/>
            </w:pPr>
            <w:r w:rsidRPr="00DB4822">
              <w:t>assistant professor, BME ÉMK</w:t>
            </w:r>
          </w:p>
        </w:tc>
      </w:tr>
      <w:tr w:rsidR="00DB4822" w:rsidTr="00DB4822">
        <w:tc>
          <w:tcPr>
            <w:tcW w:w="9854" w:type="dxa"/>
          </w:tcPr>
          <w:p w:rsidR="00DB4822" w:rsidRPr="00DB4822" w:rsidRDefault="00DB4822" w:rsidP="004D7940">
            <w:pPr>
              <w:pStyle w:val="Konzulensek"/>
            </w:pPr>
            <w:r w:rsidRPr="00DB4822">
              <w:t>Szabolcs Kovács-Sebestény</w:t>
            </w:r>
          </w:p>
          <w:p w:rsidR="00DB4822" w:rsidRDefault="00DB4822" w:rsidP="00E11062">
            <w:pPr>
              <w:pStyle w:val="Konzulensek"/>
            </w:pPr>
            <w:r w:rsidRPr="00DB4822">
              <w:t> head of technical department,  fischer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Porosity on the Performance of Bonded Anchors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Examination of fixing systems is a continuously developing field. Several conferences are organized worldwide that aim to present the new techniques, industrial solutions and results of usual and extreme tests. Special and extraordinary usage of concrete – steel bonded anchors is a topic of common interest among both practicing engineers and researchers because decisions that are made about the fixing system is of the same importance as decisions during the design of a beam, slab or other structure.</w:t>
      </w:r>
      <w:r>
        <w:rPr>
          <w:color w:val="000000"/>
          <w:sz w:val="24"/>
          <w:szCs w:val="24"/>
        </w:rPr>
        <w:br/>
        <w:t xml:space="preserve">In recent technical handbooks, the maximal load bearing capacity of bonded anchors only depends on the strength of the concrete material. On the other hand, based on our previous tests, it can be presumed that porosity of concrete also has a significant effect on the resistance. This research aims to prove this presumption through experimental tests.</w:t>
      </w:r>
      <w:r>
        <w:rPr>
          <w:color w:val="000000"/>
          <w:sz w:val="24"/>
          <w:szCs w:val="24"/>
        </w:rPr>
        <w:br/>
        <w:t xml:space="preserve">During our tests, two different bonded anchor systems (vinyleaster, epoxy) have been examined for concrete materials that have similar strength, but different porosity. After an extended summary of previous researches on this topic, a unique test assembly is introduced and pull-out test results of altogether 40 specimens are presented in this paper. Beside the pull-out tests, destructive and non-destructive test have been carried out for the concrete material.</w:t>
      </w:r>
      <w:r>
        <w:rPr>
          <w:color w:val="000000"/>
          <w:sz w:val="24"/>
          <w:szCs w:val="24"/>
        </w:rPr>
        <w:br/>
        <w:t xml:space="preserve">Our results can provide input data for a finite element model that takes into consideration the different examined effects and confirms the test results. What is more, by this model, our investigations can be expanded for other types of anchors.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10810">
    <w:multiLevelType w:val="hybridMultilevel"/>
    <w:lvl w:ilvl="0" w:tplc="54358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10810">
    <w:abstractNumId w:val="52610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139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