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ISTVÁN POLYÁK</w:t>
            </w:r>
          </w:p>
          <w:p w:rsidR="00C275A3" w:rsidRDefault="00A96AEC" w:rsidP="00C275A3">
            <w:pPr>
              <w:pStyle w:val="Hallgatokepzes"/>
            </w:pPr>
            <w:r>
              <w:t>structural engineering, geotechnical engineering specialisation</w:t>
            </w:r>
            <w:r>
              <w:br/>
            </w:r>
            <w:r w:rsidR="00E77B23">
              <w:t>BSc, 4. semester</w:t>
            </w:r>
          </w:p>
          <w:p w:rsidR="00C265CE" w:rsidRPr="009E5FF1" w:rsidRDefault="00E77B23" w:rsidP="009763E0">
            <w:pPr>
              <w:pStyle w:val="Hallgatointezmeny-kar"/>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Attila Takács</w:t>
            </w:r>
          </w:p>
          <w:p w:rsidR="00DB4822" w:rsidRDefault="00DB4822" w:rsidP="009763E0">
            <w:pPr>
              <w:pStyle w:val="Konzulensektitulus"/>
            </w:pPr>
            <w:r w:rsidRPr="00DB4822">
              <w:t>assistant professor, BME ÉMK</w:t>
            </w:r>
          </w:p>
        </w:tc>
      </w:tr>
      <w:tr w:rsidR="00DB4822" w:rsidTr="00DB4822">
        <w:tc>
          <w:tcPr>
            <w:tcW w:w="9854" w:type="dxa"/>
          </w:tcPr>
          <w:p w:rsidR="00DB4822" w:rsidRPr="00DB4822" w:rsidRDefault="00DB4822" w:rsidP="009763E0">
            <w:pPr>
              <w:pStyle w:val="Konzulenseknev"/>
            </w:pPr>
            <w:r w:rsidRPr="00DB4822">
              <w:t>Dr. László Nagy</w:t>
            </w:r>
          </w:p>
          <w:p w:rsidR="00DB4822" w:rsidRDefault="00DB4822" w:rsidP="009763E0">
            <w:pPr>
              <w:pStyle w:val="Konzulensektitulus"/>
            </w:pPr>
            <w:r w:rsidRPr="00DB4822">
              <w:t>associate 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2D and 3D slope stability analysis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Common shortcomings of widely used slope stability analysis methods are that they provide reliable results for idealized, two-dimensional (2D) problems only. Unfortunately, ideal conditions are rarely given for natural slopes. The stratification, the geological and hidrological features can significantly change in the lateral direction. Because of these conditions three-dimensional (3D) slope stability analysis should be necessary. In this paper we evaluated the available knowledge about 3D methods, compared the differences between 2D and 3D analysis using our own examples, and the properties and the potential practical applications of 3D analysis were summarized.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86517">
    <w:multiLevelType w:val="hybridMultilevel"/>
    <w:lvl w:ilvl="0" w:tplc="110100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86517">
    <w:abstractNumId w:val="989865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66523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